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16F9A" w14:textId="5967053B" w:rsidR="00483C19" w:rsidRPr="001578E1" w:rsidRDefault="00483C19" w:rsidP="00E96B52">
      <w:pPr>
        <w:contextualSpacing/>
        <w:rPr>
          <w:b/>
          <w:bCs/>
          <w:sz w:val="28"/>
          <w:szCs w:val="28"/>
        </w:rPr>
      </w:pPr>
    </w:p>
    <w:p w14:paraId="0B95D497" w14:textId="6EA6F9DC" w:rsidR="00B35B4F" w:rsidRPr="00946BFE" w:rsidRDefault="00EA79AF" w:rsidP="00E96B52">
      <w:pPr>
        <w:contextualSpacing/>
        <w:jc w:val="center"/>
        <w:rPr>
          <w:rFonts w:eastAsia="Calibri" w:cstheme="minorHAnsi"/>
          <w:b/>
          <w:bCs/>
          <w:sz w:val="36"/>
          <w:szCs w:val="36"/>
        </w:rPr>
      </w:pPr>
      <w:r w:rsidRPr="00946BFE">
        <w:rPr>
          <w:rFonts w:ascii="Arial" w:hAnsi="Arial" w:cs="Arial"/>
          <w:noProof/>
          <w:color w:val="000000"/>
          <w:sz w:val="36"/>
          <w:szCs w:val="36"/>
        </w:rPr>
        <w:drawing>
          <wp:anchor distT="0" distB="0" distL="114300" distR="114300" simplePos="0" relativeHeight="251659264" behindDoc="1" locked="0" layoutInCell="1" allowOverlap="1" wp14:anchorId="6487B743" wp14:editId="15B4F09D">
            <wp:simplePos x="0" y="0"/>
            <wp:positionH relativeFrom="margin">
              <wp:posOffset>5388610</wp:posOffset>
            </wp:positionH>
            <wp:positionV relativeFrom="paragraph">
              <wp:posOffset>43082</wp:posOffset>
            </wp:positionV>
            <wp:extent cx="1252728" cy="1252728"/>
            <wp:effectExtent l="0" t="0" r="5080" b="5080"/>
            <wp:wrapTight wrapText="bothSides">
              <wp:wrapPolygon edited="0">
                <wp:start x="0" y="0"/>
                <wp:lineTo x="0" y="21359"/>
                <wp:lineTo x="21359" y="21359"/>
                <wp:lineTo x="21359"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2728" cy="1252728"/>
                    </a:xfrm>
                    <a:prstGeom prst="rect">
                      <a:avLst/>
                    </a:prstGeom>
                  </pic:spPr>
                </pic:pic>
              </a:graphicData>
            </a:graphic>
            <wp14:sizeRelH relativeFrom="margin">
              <wp14:pctWidth>0</wp14:pctWidth>
            </wp14:sizeRelH>
            <wp14:sizeRelV relativeFrom="margin">
              <wp14:pctHeight>0</wp14:pctHeight>
            </wp14:sizeRelV>
          </wp:anchor>
        </w:drawing>
      </w:r>
      <w:r w:rsidR="00E2183D" w:rsidRPr="00946BFE">
        <w:rPr>
          <w:rFonts w:eastAsia="Calibri" w:cstheme="minorHAnsi"/>
          <w:b/>
          <w:bCs/>
          <w:sz w:val="36"/>
          <w:szCs w:val="36"/>
        </w:rPr>
        <w:t>Custody Detention Scrutiny</w:t>
      </w:r>
      <w:r w:rsidR="00B35B4F" w:rsidRPr="00946BFE">
        <w:rPr>
          <w:rFonts w:eastAsia="Calibri" w:cstheme="minorHAnsi"/>
          <w:b/>
          <w:bCs/>
          <w:sz w:val="36"/>
          <w:szCs w:val="36"/>
        </w:rPr>
        <w:t xml:space="preserve"> Panel – External</w:t>
      </w:r>
    </w:p>
    <w:p w14:paraId="004A4501" w14:textId="77777777" w:rsidR="00872F73" w:rsidRDefault="00872F73" w:rsidP="00872F73">
      <w:pPr>
        <w:contextualSpacing/>
        <w:jc w:val="center"/>
        <w:rPr>
          <w:rFonts w:eastAsia="Calibri" w:cstheme="minorHAnsi"/>
          <w:b/>
          <w:bCs/>
          <w:sz w:val="32"/>
          <w:szCs w:val="32"/>
        </w:rPr>
      </w:pPr>
    </w:p>
    <w:p w14:paraId="05A81514" w14:textId="24B22A0B" w:rsidR="00EA79AF" w:rsidRDefault="000052F4" w:rsidP="00E96B52">
      <w:pPr>
        <w:contextualSpacing/>
        <w:jc w:val="center"/>
        <w:rPr>
          <w:rFonts w:eastAsia="Calibri" w:cstheme="minorHAnsi"/>
          <w:b/>
          <w:bCs/>
          <w:sz w:val="36"/>
          <w:szCs w:val="36"/>
        </w:rPr>
      </w:pPr>
      <w:r w:rsidRPr="00946BFE">
        <w:rPr>
          <w:rFonts w:eastAsia="Calibri" w:cstheme="minorHAnsi"/>
          <w:b/>
          <w:bCs/>
          <w:sz w:val="36"/>
          <w:szCs w:val="36"/>
        </w:rPr>
        <w:t>Wednesday</w:t>
      </w:r>
      <w:r w:rsidR="00B35B4F" w:rsidRPr="00946BFE">
        <w:rPr>
          <w:rFonts w:eastAsia="Calibri" w:cstheme="minorHAnsi"/>
          <w:b/>
          <w:bCs/>
          <w:sz w:val="36"/>
          <w:szCs w:val="36"/>
        </w:rPr>
        <w:t xml:space="preserve">, </w:t>
      </w:r>
      <w:r w:rsidR="00E2183D" w:rsidRPr="00946BFE">
        <w:rPr>
          <w:rFonts w:eastAsia="Calibri" w:cstheme="minorHAnsi"/>
          <w:b/>
          <w:bCs/>
          <w:sz w:val="36"/>
          <w:szCs w:val="36"/>
        </w:rPr>
        <w:t>17</w:t>
      </w:r>
      <w:r w:rsidR="004C60FA" w:rsidRPr="00946BFE">
        <w:rPr>
          <w:rFonts w:eastAsia="Calibri" w:cstheme="minorHAnsi"/>
          <w:b/>
          <w:bCs/>
          <w:sz w:val="36"/>
          <w:szCs w:val="36"/>
          <w:vertAlign w:val="superscript"/>
        </w:rPr>
        <w:t>th</w:t>
      </w:r>
      <w:r w:rsidR="004C60FA" w:rsidRPr="00946BFE">
        <w:rPr>
          <w:rFonts w:eastAsia="Calibri" w:cstheme="minorHAnsi"/>
          <w:b/>
          <w:bCs/>
          <w:sz w:val="36"/>
          <w:szCs w:val="36"/>
        </w:rPr>
        <w:t xml:space="preserve"> </w:t>
      </w:r>
      <w:r w:rsidR="00E2183D" w:rsidRPr="00946BFE">
        <w:rPr>
          <w:rFonts w:eastAsia="Calibri" w:cstheme="minorHAnsi"/>
          <w:b/>
          <w:bCs/>
          <w:sz w:val="36"/>
          <w:szCs w:val="36"/>
        </w:rPr>
        <w:t xml:space="preserve">April </w:t>
      </w:r>
      <w:r w:rsidR="001E1586" w:rsidRPr="00946BFE">
        <w:rPr>
          <w:rFonts w:eastAsia="Calibri" w:cstheme="minorHAnsi"/>
          <w:b/>
          <w:bCs/>
          <w:sz w:val="36"/>
          <w:szCs w:val="36"/>
        </w:rPr>
        <w:t>2024</w:t>
      </w:r>
      <w:r w:rsidR="00872F73" w:rsidRPr="00946BFE">
        <w:rPr>
          <w:rFonts w:eastAsia="Calibri" w:cstheme="minorHAnsi"/>
          <w:b/>
          <w:bCs/>
          <w:sz w:val="36"/>
          <w:szCs w:val="36"/>
        </w:rPr>
        <w:t xml:space="preserve"> </w:t>
      </w:r>
    </w:p>
    <w:p w14:paraId="41CD5768" w14:textId="77777777" w:rsidR="00946BFE" w:rsidRPr="00E96B52" w:rsidRDefault="00946BFE" w:rsidP="00E96B52">
      <w:pPr>
        <w:contextualSpacing/>
        <w:jc w:val="center"/>
        <w:rPr>
          <w:rFonts w:eastAsia="Calibri" w:cstheme="minorHAnsi"/>
          <w:b/>
          <w:bCs/>
          <w:sz w:val="32"/>
          <w:szCs w:val="32"/>
        </w:rPr>
      </w:pPr>
    </w:p>
    <w:p w14:paraId="46096EBC" w14:textId="4960873C" w:rsidR="00EA79AF" w:rsidRPr="00C05D54" w:rsidRDefault="00EA79AF" w:rsidP="00C05D54">
      <w:pPr>
        <w:contextualSpacing/>
        <w:jc w:val="center"/>
        <w:rPr>
          <w:rFonts w:eastAsia="Calibri" w:cstheme="minorHAnsi"/>
          <w:b/>
          <w:bCs/>
          <w:sz w:val="48"/>
          <w:szCs w:val="48"/>
        </w:rPr>
      </w:pPr>
      <w:r w:rsidRPr="00E96B52">
        <w:rPr>
          <w:rFonts w:eastAsia="Calibri" w:cstheme="minorHAnsi"/>
          <w:b/>
          <w:bCs/>
          <w:sz w:val="48"/>
          <w:szCs w:val="48"/>
        </w:rPr>
        <w:t>MINUTES</w:t>
      </w:r>
    </w:p>
    <w:p w14:paraId="394C743F" w14:textId="77777777" w:rsidR="00EA79AF" w:rsidRDefault="00EA79AF">
      <w:pPr>
        <w:contextualSpacing/>
        <w:rPr>
          <w:rFonts w:eastAsia="Calibri" w:cstheme="minorHAnsi"/>
          <w:sz w:val="24"/>
          <w:szCs w:val="24"/>
          <w:u w:val="single"/>
        </w:rPr>
      </w:pPr>
    </w:p>
    <w:p w14:paraId="45E7DB94" w14:textId="4BCB2E8F" w:rsidR="00B35B4F" w:rsidRDefault="00B35B4F" w:rsidP="00E96B52">
      <w:pPr>
        <w:contextualSpacing/>
        <w:rPr>
          <w:rFonts w:eastAsia="Calibri" w:cstheme="minorHAnsi"/>
          <w:b/>
          <w:bCs/>
          <w:sz w:val="24"/>
          <w:szCs w:val="24"/>
          <w:u w:val="single"/>
        </w:rPr>
      </w:pPr>
      <w:r w:rsidRPr="001578E1">
        <w:rPr>
          <w:rFonts w:eastAsia="Calibri" w:cstheme="minorHAnsi"/>
          <w:sz w:val="24"/>
          <w:szCs w:val="24"/>
          <w:u w:val="single"/>
        </w:rPr>
        <w:t>I</w:t>
      </w:r>
      <w:r w:rsidRPr="001578E1">
        <w:rPr>
          <w:rFonts w:eastAsia="Calibri" w:cstheme="minorHAnsi"/>
          <w:b/>
          <w:bCs/>
          <w:sz w:val="24"/>
          <w:szCs w:val="24"/>
          <w:u w:val="single"/>
        </w:rPr>
        <w:t>N ATTENDANCE</w:t>
      </w:r>
    </w:p>
    <w:p w14:paraId="4CC5FBC4" w14:textId="77777777" w:rsidR="005B74C5" w:rsidRDefault="005B74C5" w:rsidP="00E96B52">
      <w:pPr>
        <w:contextualSpacing/>
        <w:rPr>
          <w:rFonts w:eastAsia="Calibri" w:cstheme="minorHAnsi"/>
          <w:sz w:val="24"/>
          <w:szCs w:val="24"/>
          <w:u w:val="single"/>
        </w:rPr>
      </w:pPr>
    </w:p>
    <w:p w14:paraId="041D2136" w14:textId="046306C0" w:rsidR="004A11E4" w:rsidRDefault="004A11E4" w:rsidP="00E96B52">
      <w:pPr>
        <w:contextualSpacing/>
        <w:rPr>
          <w:rFonts w:eastAsia="Calibri" w:cstheme="minorHAnsi"/>
          <w:sz w:val="24"/>
          <w:szCs w:val="24"/>
        </w:rPr>
      </w:pPr>
      <w:r>
        <w:rPr>
          <w:rFonts w:eastAsia="Calibri" w:cstheme="minorHAnsi"/>
          <w:sz w:val="24"/>
          <w:szCs w:val="24"/>
        </w:rPr>
        <w:t>Brian Walker (BW) - Chair</w:t>
      </w:r>
    </w:p>
    <w:p w14:paraId="51DEE761" w14:textId="0B8B8FED" w:rsidR="00E2183D" w:rsidRDefault="00E2183D" w:rsidP="00E96B52">
      <w:pPr>
        <w:contextualSpacing/>
        <w:rPr>
          <w:rFonts w:eastAsia="Calibri" w:cstheme="minorHAnsi"/>
          <w:sz w:val="24"/>
          <w:szCs w:val="24"/>
        </w:rPr>
      </w:pPr>
      <w:r w:rsidRPr="00E2183D">
        <w:rPr>
          <w:rFonts w:eastAsia="Calibri" w:cstheme="minorHAnsi"/>
          <w:sz w:val="24"/>
          <w:szCs w:val="24"/>
        </w:rPr>
        <w:t xml:space="preserve">Rachel Culverwell </w:t>
      </w:r>
      <w:r>
        <w:rPr>
          <w:rFonts w:eastAsia="Calibri" w:cstheme="minorHAnsi"/>
          <w:sz w:val="24"/>
          <w:szCs w:val="24"/>
        </w:rPr>
        <w:t>(RC)</w:t>
      </w:r>
    </w:p>
    <w:p w14:paraId="314A542A" w14:textId="77777777" w:rsidR="004A11E4" w:rsidRDefault="004A11E4" w:rsidP="004A11E4">
      <w:pPr>
        <w:contextualSpacing/>
        <w:rPr>
          <w:rFonts w:eastAsia="Calibri" w:cstheme="minorHAnsi"/>
          <w:sz w:val="24"/>
          <w:szCs w:val="24"/>
        </w:rPr>
      </w:pPr>
      <w:r>
        <w:rPr>
          <w:rFonts w:eastAsia="Calibri" w:cstheme="minorHAnsi"/>
          <w:sz w:val="24"/>
          <w:szCs w:val="24"/>
        </w:rPr>
        <w:t>Paul Siddall (PS)</w:t>
      </w:r>
    </w:p>
    <w:p w14:paraId="6FDCCBCD" w14:textId="77777777" w:rsidR="00946BFE" w:rsidRDefault="00946BFE" w:rsidP="00946BFE">
      <w:pPr>
        <w:contextualSpacing/>
        <w:rPr>
          <w:rFonts w:eastAsia="Calibri" w:cstheme="minorHAnsi"/>
          <w:sz w:val="24"/>
          <w:szCs w:val="24"/>
        </w:rPr>
      </w:pPr>
      <w:r>
        <w:rPr>
          <w:rFonts w:eastAsia="Calibri" w:cstheme="minorHAnsi"/>
          <w:sz w:val="24"/>
          <w:szCs w:val="24"/>
        </w:rPr>
        <w:t>Reece Richards (RR)</w:t>
      </w:r>
    </w:p>
    <w:p w14:paraId="438AE6E3" w14:textId="1FBDB68C" w:rsidR="00E2183D" w:rsidRDefault="00E2183D" w:rsidP="00E96B52">
      <w:pPr>
        <w:contextualSpacing/>
        <w:rPr>
          <w:rFonts w:eastAsia="Calibri" w:cstheme="minorHAnsi"/>
          <w:sz w:val="24"/>
          <w:szCs w:val="24"/>
        </w:rPr>
      </w:pPr>
      <w:r>
        <w:rPr>
          <w:rFonts w:eastAsia="Calibri" w:cstheme="minorHAnsi"/>
          <w:sz w:val="24"/>
          <w:szCs w:val="24"/>
        </w:rPr>
        <w:t>Victoria Blakeman (VB)</w:t>
      </w:r>
    </w:p>
    <w:p w14:paraId="7760B465" w14:textId="16C6F146" w:rsidR="004A11E4" w:rsidRDefault="004A11E4" w:rsidP="00E96B52">
      <w:pPr>
        <w:contextualSpacing/>
        <w:rPr>
          <w:rFonts w:eastAsia="Calibri" w:cstheme="minorHAnsi"/>
          <w:sz w:val="24"/>
          <w:szCs w:val="24"/>
        </w:rPr>
      </w:pPr>
      <w:r>
        <w:rPr>
          <w:rFonts w:eastAsia="Calibri" w:cstheme="minorHAnsi"/>
          <w:sz w:val="24"/>
          <w:szCs w:val="24"/>
        </w:rPr>
        <w:t>Mark Hindle (MH)</w:t>
      </w:r>
    </w:p>
    <w:p w14:paraId="3B60E38A" w14:textId="5D789E60" w:rsidR="00E2183D" w:rsidRDefault="00E2183D" w:rsidP="00E96B52">
      <w:pPr>
        <w:contextualSpacing/>
        <w:rPr>
          <w:rFonts w:eastAsia="Calibri" w:cstheme="minorHAnsi"/>
          <w:sz w:val="24"/>
          <w:szCs w:val="24"/>
        </w:rPr>
      </w:pPr>
      <w:r>
        <w:rPr>
          <w:rFonts w:eastAsia="Calibri" w:cstheme="minorHAnsi"/>
          <w:sz w:val="24"/>
          <w:szCs w:val="24"/>
        </w:rPr>
        <w:t>Paul Barlow (PB)</w:t>
      </w:r>
    </w:p>
    <w:p w14:paraId="4FD7A019" w14:textId="317855C2" w:rsidR="00E2183D" w:rsidRDefault="00E2183D" w:rsidP="00E96B52">
      <w:pPr>
        <w:contextualSpacing/>
        <w:rPr>
          <w:rFonts w:eastAsia="Calibri" w:cstheme="minorHAnsi"/>
          <w:sz w:val="24"/>
          <w:szCs w:val="24"/>
        </w:rPr>
      </w:pPr>
      <w:r>
        <w:rPr>
          <w:rFonts w:eastAsia="Calibri" w:cstheme="minorHAnsi"/>
          <w:sz w:val="24"/>
          <w:szCs w:val="24"/>
        </w:rPr>
        <w:t>Glenn Ireland (GI)</w:t>
      </w:r>
    </w:p>
    <w:p w14:paraId="666860F7" w14:textId="3C87F10A" w:rsidR="004A11E4" w:rsidRDefault="004A11E4" w:rsidP="00E96B52">
      <w:pPr>
        <w:contextualSpacing/>
        <w:rPr>
          <w:rFonts w:eastAsia="Calibri" w:cstheme="minorHAnsi"/>
          <w:sz w:val="24"/>
          <w:szCs w:val="24"/>
        </w:rPr>
      </w:pPr>
      <w:r>
        <w:rPr>
          <w:rFonts w:eastAsia="Calibri" w:cstheme="minorHAnsi"/>
          <w:sz w:val="24"/>
          <w:szCs w:val="24"/>
        </w:rPr>
        <w:t>Supt Hassan Khan (HK) – Lancashire Constabulary – Via Teams</w:t>
      </w:r>
    </w:p>
    <w:p w14:paraId="1F53B4F6" w14:textId="3E33B1DF" w:rsidR="00E2183D" w:rsidRDefault="00E2183D" w:rsidP="00E96B52">
      <w:pPr>
        <w:contextualSpacing/>
        <w:rPr>
          <w:rFonts w:eastAsia="Calibri" w:cstheme="minorHAnsi"/>
          <w:sz w:val="24"/>
          <w:szCs w:val="24"/>
        </w:rPr>
      </w:pPr>
      <w:r>
        <w:rPr>
          <w:rFonts w:eastAsia="Calibri" w:cstheme="minorHAnsi"/>
          <w:sz w:val="24"/>
          <w:szCs w:val="24"/>
        </w:rPr>
        <w:t>Chief Inspector Kev Evans (KE) – Lancashire Constabulary</w:t>
      </w:r>
    </w:p>
    <w:p w14:paraId="68CD0490" w14:textId="3B29B83B" w:rsidR="00E2183D" w:rsidRDefault="00E2183D" w:rsidP="00E96B52">
      <w:pPr>
        <w:contextualSpacing/>
        <w:rPr>
          <w:rFonts w:eastAsia="Calibri" w:cstheme="minorHAnsi"/>
          <w:sz w:val="24"/>
          <w:szCs w:val="24"/>
        </w:rPr>
      </w:pPr>
      <w:r>
        <w:rPr>
          <w:rFonts w:eastAsia="Calibri" w:cstheme="minorHAnsi"/>
          <w:sz w:val="24"/>
          <w:szCs w:val="24"/>
        </w:rPr>
        <w:t>Insp Dave Johnson (DJ) – Lancashire Constabulary</w:t>
      </w:r>
    </w:p>
    <w:p w14:paraId="4AA31917" w14:textId="6B20EDB3" w:rsidR="00E2183D" w:rsidRDefault="00E2183D" w:rsidP="00E96B52">
      <w:pPr>
        <w:contextualSpacing/>
        <w:rPr>
          <w:rFonts w:eastAsia="Calibri" w:cstheme="minorHAnsi"/>
          <w:sz w:val="24"/>
          <w:szCs w:val="24"/>
        </w:rPr>
      </w:pPr>
      <w:r>
        <w:rPr>
          <w:rFonts w:eastAsia="Calibri" w:cstheme="minorHAnsi"/>
          <w:sz w:val="24"/>
          <w:szCs w:val="24"/>
        </w:rPr>
        <w:t>Sophie Temple (ST) – Lancashire Constabulary</w:t>
      </w:r>
    </w:p>
    <w:p w14:paraId="35D03095" w14:textId="107DE37B" w:rsidR="00AA110F" w:rsidRPr="00AA110F" w:rsidRDefault="001C23B2" w:rsidP="00AA110F">
      <w:pPr>
        <w:contextualSpacing/>
        <w:rPr>
          <w:rFonts w:eastAsia="Calibri" w:cstheme="minorHAnsi"/>
          <w:sz w:val="24"/>
          <w:szCs w:val="24"/>
        </w:rPr>
      </w:pPr>
      <w:r>
        <w:rPr>
          <w:rFonts w:eastAsia="Calibri" w:cstheme="minorHAnsi"/>
          <w:sz w:val="24"/>
          <w:szCs w:val="24"/>
        </w:rPr>
        <w:t xml:space="preserve">Carol Benton </w:t>
      </w:r>
      <w:r w:rsidR="005B74C5">
        <w:rPr>
          <w:rFonts w:eastAsia="Calibri" w:cstheme="minorHAnsi"/>
          <w:sz w:val="24"/>
          <w:szCs w:val="24"/>
        </w:rPr>
        <w:t>(</w:t>
      </w:r>
      <w:r>
        <w:rPr>
          <w:rFonts w:eastAsia="Calibri" w:cstheme="minorHAnsi"/>
          <w:sz w:val="24"/>
          <w:szCs w:val="24"/>
        </w:rPr>
        <w:t>CB</w:t>
      </w:r>
      <w:r w:rsidR="005B74C5">
        <w:rPr>
          <w:rFonts w:eastAsia="Calibri" w:cstheme="minorHAnsi"/>
          <w:sz w:val="24"/>
          <w:szCs w:val="24"/>
        </w:rPr>
        <w:t>) – OPCC</w:t>
      </w:r>
    </w:p>
    <w:p w14:paraId="0EE49DF9" w14:textId="77777777" w:rsidR="00AA110F" w:rsidRPr="00225F2D" w:rsidRDefault="00AA110F" w:rsidP="00AA110F">
      <w:pPr>
        <w:rPr>
          <w:rFonts w:eastAsia="Calibri" w:cstheme="minorHAnsi"/>
          <w:sz w:val="24"/>
          <w:szCs w:val="24"/>
          <w:u w:val="single"/>
        </w:rPr>
      </w:pPr>
    </w:p>
    <w:p w14:paraId="6E26C18A" w14:textId="421C7C2A" w:rsidR="00B35B4F" w:rsidRPr="00AA110F" w:rsidRDefault="00B35B4F" w:rsidP="00E96B52">
      <w:pPr>
        <w:contextualSpacing/>
        <w:rPr>
          <w:rFonts w:eastAsia="Calibri" w:cstheme="minorHAnsi"/>
          <w:b/>
          <w:bCs/>
          <w:sz w:val="24"/>
          <w:szCs w:val="24"/>
        </w:rPr>
      </w:pPr>
      <w:r w:rsidRPr="00AA110F">
        <w:rPr>
          <w:rFonts w:eastAsia="Calibri" w:cstheme="minorHAnsi"/>
          <w:b/>
          <w:bCs/>
          <w:sz w:val="24"/>
          <w:szCs w:val="24"/>
          <w:u w:val="single"/>
        </w:rPr>
        <w:t>APOLOGIES</w:t>
      </w:r>
    </w:p>
    <w:p w14:paraId="3F1B015B" w14:textId="3F603B9B" w:rsidR="00225F2D" w:rsidRDefault="00225F2D" w:rsidP="00E96B52">
      <w:pPr>
        <w:contextualSpacing/>
        <w:rPr>
          <w:rFonts w:eastAsia="Calibri" w:cstheme="minorHAnsi"/>
          <w:sz w:val="24"/>
          <w:szCs w:val="24"/>
        </w:rPr>
      </w:pPr>
    </w:p>
    <w:p w14:paraId="3DA87F4F" w14:textId="70F35550" w:rsidR="00386803" w:rsidRDefault="00386803" w:rsidP="00E96B52">
      <w:pPr>
        <w:contextualSpacing/>
        <w:rPr>
          <w:rFonts w:eastAsia="Calibri" w:cstheme="minorHAnsi"/>
          <w:sz w:val="24"/>
          <w:szCs w:val="24"/>
        </w:rPr>
      </w:pPr>
      <w:r>
        <w:rPr>
          <w:rFonts w:eastAsia="Calibri" w:cstheme="minorHAnsi"/>
          <w:sz w:val="24"/>
          <w:szCs w:val="24"/>
        </w:rPr>
        <w:t xml:space="preserve">Rozila Kana </w:t>
      </w:r>
      <w:r w:rsidR="004A11E4">
        <w:rPr>
          <w:rFonts w:eastAsia="Calibri" w:cstheme="minorHAnsi"/>
          <w:sz w:val="24"/>
          <w:szCs w:val="24"/>
        </w:rPr>
        <w:t>(RK)</w:t>
      </w:r>
      <w:r>
        <w:rPr>
          <w:rFonts w:eastAsia="Calibri" w:cstheme="minorHAnsi"/>
          <w:sz w:val="24"/>
          <w:szCs w:val="24"/>
        </w:rPr>
        <w:t>– Lancashire Constabulary</w:t>
      </w:r>
    </w:p>
    <w:p w14:paraId="3E996760" w14:textId="77777777" w:rsidR="00946BFE" w:rsidRDefault="00946BFE" w:rsidP="00E96B52">
      <w:pPr>
        <w:contextualSpacing/>
        <w:rPr>
          <w:rFonts w:eastAsia="Calibri" w:cstheme="minorHAnsi"/>
          <w:sz w:val="24"/>
          <w:szCs w:val="24"/>
        </w:rPr>
      </w:pPr>
    </w:p>
    <w:p w14:paraId="3ACBA782" w14:textId="4DD2984E" w:rsidR="00AA110F" w:rsidRPr="00225F2D" w:rsidRDefault="004A11E4" w:rsidP="00AA110F">
      <w:pPr>
        <w:rPr>
          <w:rFonts w:eastAsia="Calibri" w:cstheme="minorHAnsi"/>
          <w:sz w:val="24"/>
          <w:szCs w:val="24"/>
        </w:rPr>
      </w:pPr>
      <w:r>
        <w:rPr>
          <w:rFonts w:eastAsia="Calibri" w:cstheme="minorHAnsi"/>
          <w:sz w:val="24"/>
          <w:szCs w:val="24"/>
        </w:rPr>
        <w:t xml:space="preserve">Supt Hassan Khan </w:t>
      </w:r>
      <w:r w:rsidR="00AA110F" w:rsidRPr="00225F2D">
        <w:rPr>
          <w:rFonts w:eastAsia="Calibri" w:cstheme="minorHAnsi"/>
          <w:sz w:val="24"/>
          <w:szCs w:val="24"/>
        </w:rPr>
        <w:t>welcomed everyone to the meeting</w:t>
      </w:r>
      <w:r>
        <w:rPr>
          <w:rFonts w:eastAsia="Calibri" w:cstheme="minorHAnsi"/>
          <w:sz w:val="24"/>
          <w:szCs w:val="24"/>
        </w:rPr>
        <w:t xml:space="preserve"> and </w:t>
      </w:r>
      <w:r w:rsidR="00AA110F" w:rsidRPr="00225F2D">
        <w:rPr>
          <w:rFonts w:eastAsia="Calibri" w:cstheme="minorHAnsi"/>
          <w:sz w:val="24"/>
          <w:szCs w:val="24"/>
        </w:rPr>
        <w:t xml:space="preserve">thanked </w:t>
      </w:r>
      <w:r w:rsidR="00D62859">
        <w:rPr>
          <w:rFonts w:eastAsia="Calibri" w:cstheme="minorHAnsi"/>
          <w:sz w:val="24"/>
          <w:szCs w:val="24"/>
        </w:rPr>
        <w:t xml:space="preserve">everyone </w:t>
      </w:r>
      <w:r w:rsidR="00AA110F" w:rsidRPr="00225F2D">
        <w:rPr>
          <w:rFonts w:eastAsia="Calibri" w:cstheme="minorHAnsi"/>
          <w:sz w:val="24"/>
          <w:szCs w:val="24"/>
        </w:rPr>
        <w:t xml:space="preserve">for volunteering their time to sit on this panel.  </w:t>
      </w:r>
      <w:r w:rsidR="007708AB">
        <w:rPr>
          <w:rFonts w:eastAsia="Calibri" w:cstheme="minorHAnsi"/>
          <w:sz w:val="24"/>
          <w:szCs w:val="24"/>
        </w:rPr>
        <w:t>The s</w:t>
      </w:r>
      <w:r>
        <w:rPr>
          <w:rFonts w:eastAsia="Calibri" w:cstheme="minorHAnsi"/>
          <w:sz w:val="24"/>
          <w:szCs w:val="24"/>
        </w:rPr>
        <w:t xml:space="preserve">etting up </w:t>
      </w:r>
      <w:r w:rsidR="007708AB">
        <w:rPr>
          <w:rFonts w:eastAsia="Calibri" w:cstheme="minorHAnsi"/>
          <w:sz w:val="24"/>
          <w:szCs w:val="24"/>
        </w:rPr>
        <w:t xml:space="preserve">of </w:t>
      </w:r>
      <w:r>
        <w:rPr>
          <w:rFonts w:eastAsia="Calibri" w:cstheme="minorHAnsi"/>
          <w:sz w:val="24"/>
          <w:szCs w:val="24"/>
        </w:rPr>
        <w:t xml:space="preserve">the external Scrutiny Panel </w:t>
      </w:r>
      <w:r w:rsidR="006B21AA">
        <w:rPr>
          <w:rFonts w:eastAsia="Calibri" w:cstheme="minorHAnsi"/>
          <w:sz w:val="24"/>
          <w:szCs w:val="24"/>
        </w:rPr>
        <w:t>is</w:t>
      </w:r>
      <w:r>
        <w:rPr>
          <w:rFonts w:eastAsia="Calibri" w:cstheme="minorHAnsi"/>
          <w:sz w:val="24"/>
          <w:szCs w:val="24"/>
        </w:rPr>
        <w:t xml:space="preserve"> a positive step forward and in line with HMICFRS recommendations.  He advised members that there was also an internal </w:t>
      </w:r>
      <w:r w:rsidR="007708AB">
        <w:rPr>
          <w:rFonts w:eastAsia="Calibri" w:cstheme="minorHAnsi"/>
          <w:sz w:val="24"/>
          <w:szCs w:val="24"/>
        </w:rPr>
        <w:t xml:space="preserve">Custody </w:t>
      </w:r>
      <w:r>
        <w:rPr>
          <w:rFonts w:eastAsia="Calibri" w:cstheme="minorHAnsi"/>
          <w:sz w:val="24"/>
          <w:szCs w:val="24"/>
        </w:rPr>
        <w:t>Scrutiny Panel within the Constabulary and both panels will examine the same data records selected at random to determine whether they feel the decisions made were necessary and justifiable, providing feedback if not.</w:t>
      </w:r>
      <w:r w:rsidR="00FE0AFD">
        <w:rPr>
          <w:rFonts w:eastAsia="Calibri" w:cstheme="minorHAnsi"/>
          <w:sz w:val="24"/>
          <w:szCs w:val="24"/>
        </w:rPr>
        <w:t xml:space="preserve">  The focus </w:t>
      </w:r>
      <w:r w:rsidR="007708AB">
        <w:rPr>
          <w:rFonts w:eastAsia="Calibri" w:cstheme="minorHAnsi"/>
          <w:sz w:val="24"/>
          <w:szCs w:val="24"/>
        </w:rPr>
        <w:t>i</w:t>
      </w:r>
      <w:r w:rsidR="00FE0AFD">
        <w:rPr>
          <w:rFonts w:eastAsia="Calibri" w:cstheme="minorHAnsi"/>
          <w:sz w:val="24"/>
          <w:szCs w:val="24"/>
        </w:rPr>
        <w:t>s on the detainees, their welfare and making it the best experience we can for them.  Custody staff must take individual needs into account, whilst gathering the evidence they need.</w:t>
      </w:r>
    </w:p>
    <w:p w14:paraId="76723B40" w14:textId="183D1DA9" w:rsidR="0012475D" w:rsidRDefault="0012475D" w:rsidP="00E96B52">
      <w:pPr>
        <w:contextualSpacing/>
        <w:rPr>
          <w:rFonts w:eastAsia="Calibri" w:cstheme="minorHAnsi"/>
          <w:sz w:val="24"/>
          <w:szCs w:val="24"/>
        </w:rPr>
      </w:pPr>
    </w:p>
    <w:p w14:paraId="37245770" w14:textId="4EBC0691" w:rsidR="00FE0AFD" w:rsidRDefault="00FE0AFD" w:rsidP="00E96B52">
      <w:pPr>
        <w:contextualSpacing/>
        <w:rPr>
          <w:rFonts w:eastAsia="Calibri" w:cstheme="minorHAnsi"/>
          <w:sz w:val="24"/>
          <w:szCs w:val="24"/>
        </w:rPr>
      </w:pPr>
      <w:r>
        <w:rPr>
          <w:rFonts w:eastAsia="Calibri" w:cstheme="minorHAnsi"/>
          <w:sz w:val="24"/>
          <w:szCs w:val="24"/>
        </w:rPr>
        <w:t>All members introduced themselves.</w:t>
      </w:r>
    </w:p>
    <w:p w14:paraId="2BA3753E" w14:textId="77777777" w:rsidR="0012475D" w:rsidRDefault="0012475D" w:rsidP="00E96B52">
      <w:pPr>
        <w:contextualSpacing/>
        <w:rPr>
          <w:rFonts w:eastAsia="Calibri" w:cstheme="minorHAnsi"/>
          <w:sz w:val="24"/>
          <w:szCs w:val="24"/>
        </w:rPr>
      </w:pPr>
    </w:p>
    <w:p w14:paraId="24097BA8" w14:textId="2532A9CD" w:rsidR="00B35B4F" w:rsidRPr="00AA110F" w:rsidRDefault="00B35B4F" w:rsidP="00E96B52">
      <w:pPr>
        <w:contextualSpacing/>
        <w:rPr>
          <w:rFonts w:eastAsia="Calibri" w:cstheme="minorHAnsi"/>
          <w:b/>
          <w:bCs/>
          <w:sz w:val="24"/>
          <w:szCs w:val="24"/>
        </w:rPr>
      </w:pPr>
      <w:r w:rsidRPr="00AA110F">
        <w:rPr>
          <w:rFonts w:eastAsia="Calibri" w:cstheme="minorHAnsi"/>
          <w:b/>
          <w:bCs/>
          <w:sz w:val="24"/>
          <w:szCs w:val="24"/>
          <w:u w:val="single"/>
        </w:rPr>
        <w:t>DECLARATION OF INTEREST</w:t>
      </w:r>
    </w:p>
    <w:p w14:paraId="1AD9AE15" w14:textId="77777777" w:rsidR="00B35B4F" w:rsidRPr="001578E1" w:rsidRDefault="00B35B4F" w:rsidP="00E96B52">
      <w:pPr>
        <w:contextualSpacing/>
        <w:rPr>
          <w:rFonts w:eastAsia="Calibri" w:cstheme="minorHAnsi"/>
          <w:sz w:val="24"/>
          <w:szCs w:val="24"/>
        </w:rPr>
      </w:pPr>
    </w:p>
    <w:p w14:paraId="4F42932A" w14:textId="50EB6EB3" w:rsidR="005366BF" w:rsidRDefault="004F0BA9" w:rsidP="00E96B52">
      <w:pPr>
        <w:contextualSpacing/>
        <w:rPr>
          <w:rFonts w:eastAsia="Calibri" w:cstheme="minorHAnsi"/>
          <w:sz w:val="24"/>
          <w:szCs w:val="24"/>
        </w:rPr>
      </w:pPr>
      <w:r>
        <w:rPr>
          <w:rFonts w:eastAsia="Calibri" w:cstheme="minorHAnsi"/>
          <w:sz w:val="24"/>
          <w:szCs w:val="24"/>
        </w:rPr>
        <w:t>P</w:t>
      </w:r>
      <w:r w:rsidR="00B23D9E">
        <w:rPr>
          <w:rFonts w:eastAsia="Calibri" w:cstheme="minorHAnsi"/>
          <w:sz w:val="24"/>
          <w:szCs w:val="24"/>
        </w:rPr>
        <w:t xml:space="preserve">anel </w:t>
      </w:r>
      <w:r w:rsidR="00FE0AFD">
        <w:rPr>
          <w:rFonts w:eastAsia="Calibri" w:cstheme="minorHAnsi"/>
          <w:sz w:val="24"/>
          <w:szCs w:val="24"/>
        </w:rPr>
        <w:t xml:space="preserve">members were reminded </w:t>
      </w:r>
      <w:r w:rsidR="00B35B4F" w:rsidRPr="00B23D9E">
        <w:rPr>
          <w:rFonts w:eastAsia="Calibri" w:cstheme="minorHAnsi"/>
          <w:sz w:val="24"/>
          <w:szCs w:val="24"/>
        </w:rPr>
        <w:t xml:space="preserve">to consider whether they may have to disclose to the meeting knowing any individuals or officers in relation to any matters under consideration on the </w:t>
      </w:r>
      <w:r w:rsidR="006B21AA">
        <w:rPr>
          <w:rFonts w:eastAsia="Calibri" w:cstheme="minorHAnsi"/>
          <w:sz w:val="24"/>
          <w:szCs w:val="24"/>
        </w:rPr>
        <w:t>a</w:t>
      </w:r>
      <w:r w:rsidR="00B35B4F" w:rsidRPr="00B23D9E">
        <w:rPr>
          <w:rFonts w:eastAsia="Calibri" w:cstheme="minorHAnsi"/>
          <w:sz w:val="24"/>
          <w:szCs w:val="24"/>
        </w:rPr>
        <w:t>genda.</w:t>
      </w:r>
      <w:r w:rsidR="005366BF" w:rsidRPr="00B23D9E">
        <w:rPr>
          <w:rFonts w:eastAsia="Calibri" w:cstheme="minorHAnsi"/>
          <w:sz w:val="24"/>
          <w:szCs w:val="24"/>
        </w:rPr>
        <w:t xml:space="preserve">  If it bec</w:t>
      </w:r>
      <w:r w:rsidR="006B21AA">
        <w:rPr>
          <w:rFonts w:eastAsia="Calibri" w:cstheme="minorHAnsi"/>
          <w:sz w:val="24"/>
          <w:szCs w:val="24"/>
        </w:rPr>
        <w:t>ame</w:t>
      </w:r>
      <w:r w:rsidR="005366BF" w:rsidRPr="00B23D9E">
        <w:rPr>
          <w:rFonts w:eastAsia="Calibri" w:cstheme="minorHAnsi"/>
          <w:sz w:val="24"/>
          <w:szCs w:val="24"/>
        </w:rPr>
        <w:t xml:space="preserve"> </w:t>
      </w:r>
      <w:proofErr w:type="gramStart"/>
      <w:r w:rsidR="005366BF" w:rsidRPr="00B23D9E">
        <w:rPr>
          <w:rFonts w:eastAsia="Calibri" w:cstheme="minorHAnsi"/>
          <w:sz w:val="24"/>
          <w:szCs w:val="24"/>
        </w:rPr>
        <w:t>apparent</w:t>
      </w:r>
      <w:proofErr w:type="gramEnd"/>
      <w:r w:rsidR="005366BF" w:rsidRPr="00B23D9E">
        <w:rPr>
          <w:rFonts w:eastAsia="Calibri" w:cstheme="minorHAnsi"/>
          <w:sz w:val="24"/>
          <w:szCs w:val="24"/>
        </w:rPr>
        <w:t xml:space="preserve"> they knew any persons or properties during the discussions, they should make the Chair aware and step out of the meeting for that item.</w:t>
      </w:r>
    </w:p>
    <w:p w14:paraId="11F2D018" w14:textId="77777777" w:rsidR="004C60FA" w:rsidRPr="001578E1" w:rsidRDefault="004C60FA" w:rsidP="00E96B52">
      <w:pPr>
        <w:contextualSpacing/>
        <w:rPr>
          <w:rFonts w:eastAsia="Calibri" w:cstheme="minorHAnsi"/>
          <w:sz w:val="24"/>
          <w:szCs w:val="24"/>
        </w:rPr>
      </w:pPr>
    </w:p>
    <w:p w14:paraId="21807A47" w14:textId="43521447" w:rsidR="008525E4" w:rsidRDefault="00FE0AFD" w:rsidP="00E2183D">
      <w:pPr>
        <w:contextualSpacing/>
        <w:rPr>
          <w:b/>
          <w:bCs/>
          <w:sz w:val="24"/>
          <w:szCs w:val="24"/>
          <w:u w:val="single"/>
        </w:rPr>
      </w:pPr>
      <w:r>
        <w:rPr>
          <w:b/>
          <w:bCs/>
          <w:sz w:val="24"/>
          <w:szCs w:val="24"/>
          <w:u w:val="single"/>
        </w:rPr>
        <w:t>INDUCTION</w:t>
      </w:r>
    </w:p>
    <w:p w14:paraId="4DEA471C" w14:textId="77777777" w:rsidR="00FE0AFD" w:rsidRDefault="00FE0AFD" w:rsidP="00E2183D">
      <w:pPr>
        <w:contextualSpacing/>
        <w:rPr>
          <w:b/>
          <w:bCs/>
          <w:sz w:val="24"/>
          <w:szCs w:val="24"/>
          <w:u w:val="single"/>
        </w:rPr>
      </w:pPr>
    </w:p>
    <w:p w14:paraId="17D2F831" w14:textId="4FF619FA" w:rsidR="00FE0AFD" w:rsidRDefault="00FE0AFD" w:rsidP="00E2183D">
      <w:pPr>
        <w:contextualSpacing/>
        <w:rPr>
          <w:sz w:val="24"/>
          <w:szCs w:val="24"/>
        </w:rPr>
      </w:pPr>
      <w:r w:rsidRPr="00FE0AFD">
        <w:rPr>
          <w:sz w:val="24"/>
          <w:szCs w:val="24"/>
        </w:rPr>
        <w:t xml:space="preserve">Chief Insp </w:t>
      </w:r>
      <w:r>
        <w:rPr>
          <w:sz w:val="24"/>
          <w:szCs w:val="24"/>
        </w:rPr>
        <w:t>Evans and Insp Johnson delivered the induction for new members.</w:t>
      </w:r>
    </w:p>
    <w:p w14:paraId="285076D5" w14:textId="77777777" w:rsidR="00FE0AFD" w:rsidRDefault="00FE0AFD" w:rsidP="00E2183D">
      <w:pPr>
        <w:contextualSpacing/>
        <w:rPr>
          <w:sz w:val="24"/>
          <w:szCs w:val="24"/>
        </w:rPr>
      </w:pPr>
    </w:p>
    <w:p w14:paraId="3696DBE4" w14:textId="0EFA3665" w:rsidR="00FE0AFD" w:rsidRDefault="00FE0AFD" w:rsidP="00E2183D">
      <w:pPr>
        <w:contextualSpacing/>
        <w:rPr>
          <w:sz w:val="24"/>
          <w:szCs w:val="24"/>
        </w:rPr>
      </w:pPr>
      <w:r w:rsidRPr="00FE0AFD">
        <w:rPr>
          <w:b/>
          <w:bCs/>
          <w:sz w:val="24"/>
          <w:szCs w:val="24"/>
        </w:rPr>
        <w:t>Action</w:t>
      </w:r>
      <w:r w:rsidR="004E2262">
        <w:rPr>
          <w:b/>
          <w:bCs/>
          <w:sz w:val="24"/>
          <w:szCs w:val="24"/>
        </w:rPr>
        <w:t xml:space="preserve"> </w:t>
      </w:r>
      <w:proofErr w:type="gramStart"/>
      <w:r w:rsidR="004E2262">
        <w:rPr>
          <w:b/>
          <w:bCs/>
          <w:sz w:val="24"/>
          <w:szCs w:val="24"/>
        </w:rPr>
        <w:t xml:space="preserve">1 </w:t>
      </w:r>
      <w:r>
        <w:rPr>
          <w:b/>
          <w:bCs/>
          <w:sz w:val="24"/>
          <w:szCs w:val="24"/>
        </w:rPr>
        <w:t>:</w:t>
      </w:r>
      <w:proofErr w:type="gramEnd"/>
      <w:r w:rsidR="004E2262">
        <w:rPr>
          <w:b/>
          <w:bCs/>
          <w:sz w:val="24"/>
          <w:szCs w:val="24"/>
        </w:rPr>
        <w:t xml:space="preserve">  </w:t>
      </w:r>
      <w:r w:rsidR="004E2262" w:rsidRPr="00946BFE">
        <w:rPr>
          <w:sz w:val="24"/>
          <w:szCs w:val="24"/>
        </w:rPr>
        <w:t>a)</w:t>
      </w:r>
      <w:r w:rsidR="004E2262">
        <w:rPr>
          <w:b/>
          <w:bCs/>
          <w:sz w:val="24"/>
          <w:szCs w:val="24"/>
        </w:rPr>
        <w:t xml:space="preserve">  </w:t>
      </w:r>
      <w:r w:rsidR="004E2262" w:rsidRPr="004E2262">
        <w:rPr>
          <w:sz w:val="24"/>
          <w:szCs w:val="24"/>
        </w:rPr>
        <w:t>Custody Data to be a standing item on future agenda's</w:t>
      </w:r>
      <w:r w:rsidR="004E2262">
        <w:rPr>
          <w:sz w:val="24"/>
          <w:szCs w:val="24"/>
        </w:rPr>
        <w:t xml:space="preserve">.   </w:t>
      </w:r>
    </w:p>
    <w:p w14:paraId="748A987B" w14:textId="77777777" w:rsidR="004E2262" w:rsidRDefault="004E2262" w:rsidP="00E2183D">
      <w:pPr>
        <w:contextualSpacing/>
        <w:rPr>
          <w:sz w:val="24"/>
          <w:szCs w:val="24"/>
        </w:rPr>
      </w:pPr>
    </w:p>
    <w:p w14:paraId="57622D64" w14:textId="1B0CB100" w:rsidR="004E2262" w:rsidRDefault="004E2262" w:rsidP="00E2183D">
      <w:pPr>
        <w:contextualSpacing/>
        <w:rPr>
          <w:sz w:val="24"/>
          <w:szCs w:val="24"/>
        </w:rPr>
      </w:pPr>
      <w:r>
        <w:rPr>
          <w:sz w:val="24"/>
          <w:szCs w:val="24"/>
        </w:rPr>
        <w:t xml:space="preserve">                   b)  Members to let CB know of any </w:t>
      </w:r>
      <w:proofErr w:type="gramStart"/>
      <w:r>
        <w:rPr>
          <w:sz w:val="24"/>
          <w:szCs w:val="24"/>
        </w:rPr>
        <w:t>particular data</w:t>
      </w:r>
      <w:proofErr w:type="gramEnd"/>
      <w:r>
        <w:rPr>
          <w:sz w:val="24"/>
          <w:szCs w:val="24"/>
        </w:rPr>
        <w:t xml:space="preserve"> sets they would like to see. </w:t>
      </w:r>
    </w:p>
    <w:p w14:paraId="066F87E3" w14:textId="77777777" w:rsidR="004E2262" w:rsidRDefault="004E2262" w:rsidP="00E2183D">
      <w:pPr>
        <w:contextualSpacing/>
        <w:rPr>
          <w:sz w:val="24"/>
          <w:szCs w:val="24"/>
        </w:rPr>
      </w:pPr>
    </w:p>
    <w:p w14:paraId="0A63C8A3" w14:textId="7A61471F" w:rsidR="004E2262" w:rsidRDefault="004E2262" w:rsidP="00E2183D">
      <w:pPr>
        <w:contextualSpacing/>
        <w:rPr>
          <w:sz w:val="24"/>
          <w:szCs w:val="24"/>
        </w:rPr>
      </w:pPr>
      <w:r w:rsidRPr="004E2262">
        <w:rPr>
          <w:b/>
          <w:bCs/>
          <w:sz w:val="24"/>
          <w:szCs w:val="24"/>
        </w:rPr>
        <w:t>Action 2</w:t>
      </w:r>
      <w:r>
        <w:rPr>
          <w:sz w:val="24"/>
          <w:szCs w:val="24"/>
        </w:rPr>
        <w:t>:  KE/DJ to bring an anti-rip suit to the next meeting.</w:t>
      </w:r>
    </w:p>
    <w:p w14:paraId="6F139F83" w14:textId="77777777" w:rsidR="004E2262" w:rsidRDefault="004E2262" w:rsidP="00E2183D">
      <w:pPr>
        <w:contextualSpacing/>
        <w:rPr>
          <w:sz w:val="24"/>
          <w:szCs w:val="24"/>
        </w:rPr>
      </w:pPr>
    </w:p>
    <w:p w14:paraId="1D752DF9" w14:textId="2B6E2771" w:rsidR="004E2262" w:rsidRPr="00FE0AFD" w:rsidRDefault="004E2262" w:rsidP="00E2183D">
      <w:pPr>
        <w:contextualSpacing/>
        <w:rPr>
          <w:b/>
          <w:bCs/>
          <w:sz w:val="24"/>
          <w:szCs w:val="24"/>
        </w:rPr>
      </w:pPr>
      <w:r>
        <w:rPr>
          <w:b/>
          <w:bCs/>
          <w:sz w:val="24"/>
          <w:szCs w:val="24"/>
        </w:rPr>
        <w:t xml:space="preserve">Action 3:  </w:t>
      </w:r>
      <w:r w:rsidRPr="004E2262">
        <w:rPr>
          <w:sz w:val="24"/>
          <w:szCs w:val="24"/>
        </w:rPr>
        <w:t>CB to circulate the power-point slides used for the induction.</w:t>
      </w:r>
    </w:p>
    <w:p w14:paraId="0892F346" w14:textId="77777777" w:rsidR="00EA79AF" w:rsidRDefault="00EA79AF" w:rsidP="00E96B52">
      <w:pPr>
        <w:ind w:left="720"/>
        <w:contextualSpacing/>
        <w:rPr>
          <w:b/>
          <w:bCs/>
        </w:rPr>
      </w:pPr>
    </w:p>
    <w:p w14:paraId="3206569C" w14:textId="0CE081AF" w:rsidR="001D7A7C" w:rsidRPr="00AE0F0B" w:rsidRDefault="00B35B4F" w:rsidP="00AE0F0B">
      <w:pPr>
        <w:autoSpaceDE w:val="0"/>
        <w:autoSpaceDN w:val="0"/>
        <w:adjustRightInd w:val="0"/>
        <w:contextualSpacing/>
        <w:rPr>
          <w:rFonts w:eastAsia="Calibri" w:cstheme="minorHAnsi"/>
          <w:b/>
          <w:bCs/>
          <w:sz w:val="24"/>
          <w:szCs w:val="24"/>
          <w:u w:val="single"/>
        </w:rPr>
      </w:pPr>
      <w:r w:rsidRPr="001578E1">
        <w:rPr>
          <w:rFonts w:eastAsia="Calibri" w:cstheme="minorHAnsi"/>
          <w:b/>
          <w:bCs/>
          <w:sz w:val="24"/>
          <w:szCs w:val="24"/>
          <w:u w:val="single"/>
        </w:rPr>
        <w:t>R</w:t>
      </w:r>
      <w:r w:rsidR="00946BFE">
        <w:rPr>
          <w:rFonts w:eastAsia="Calibri" w:cstheme="minorHAnsi"/>
          <w:b/>
          <w:bCs/>
          <w:sz w:val="24"/>
          <w:szCs w:val="24"/>
          <w:u w:val="single"/>
        </w:rPr>
        <w:t>EVIEW OF REMANDED CHILDREN CASES</w:t>
      </w:r>
    </w:p>
    <w:p w14:paraId="724F59F2" w14:textId="77777777" w:rsidR="001D7A7C" w:rsidRDefault="001D7A7C" w:rsidP="00872F73">
      <w:pPr>
        <w:contextualSpacing/>
        <w:rPr>
          <w:rFonts w:eastAsia="Calibri" w:cstheme="minorHAnsi"/>
          <w:sz w:val="24"/>
          <w:szCs w:val="24"/>
        </w:rPr>
      </w:pPr>
    </w:p>
    <w:p w14:paraId="535413BC" w14:textId="35135A95" w:rsidR="00B35B4F" w:rsidRDefault="00705E44" w:rsidP="00872F73">
      <w:pPr>
        <w:contextualSpacing/>
        <w:rPr>
          <w:rFonts w:eastAsia="Calibri" w:cstheme="minorHAnsi"/>
          <w:sz w:val="24"/>
          <w:szCs w:val="24"/>
        </w:rPr>
      </w:pPr>
      <w:r w:rsidRPr="001578E1">
        <w:rPr>
          <w:rFonts w:eastAsia="Calibri" w:cstheme="minorHAnsi"/>
          <w:sz w:val="24"/>
          <w:szCs w:val="24"/>
        </w:rPr>
        <w:t xml:space="preserve">The </w:t>
      </w:r>
      <w:r w:rsidR="004F0BA9">
        <w:rPr>
          <w:rFonts w:eastAsia="Calibri" w:cstheme="minorHAnsi"/>
          <w:sz w:val="24"/>
          <w:szCs w:val="24"/>
        </w:rPr>
        <w:t>P</w:t>
      </w:r>
      <w:r w:rsidR="00B35B4F" w:rsidRPr="001578E1">
        <w:rPr>
          <w:rFonts w:eastAsia="Calibri" w:cstheme="minorHAnsi"/>
          <w:sz w:val="24"/>
          <w:szCs w:val="24"/>
        </w:rPr>
        <w:t xml:space="preserve">anel reviewed </w:t>
      </w:r>
      <w:r w:rsidR="00386803" w:rsidRPr="00386803">
        <w:rPr>
          <w:rFonts w:eastAsia="Calibri" w:cstheme="minorHAnsi"/>
          <w:b/>
          <w:bCs/>
          <w:sz w:val="24"/>
          <w:szCs w:val="24"/>
          <w:u w:val="single"/>
        </w:rPr>
        <w:t>Remanded Children Case 1</w:t>
      </w:r>
      <w:r w:rsidR="00386803">
        <w:rPr>
          <w:rFonts w:eastAsia="Calibri" w:cstheme="minorHAnsi"/>
          <w:sz w:val="24"/>
          <w:szCs w:val="24"/>
        </w:rPr>
        <w:t xml:space="preserve"> </w:t>
      </w:r>
      <w:r w:rsidR="004E2262">
        <w:rPr>
          <w:rFonts w:eastAsia="Calibri" w:cstheme="minorHAnsi"/>
          <w:sz w:val="24"/>
          <w:szCs w:val="24"/>
        </w:rPr>
        <w:t xml:space="preserve">after being shown the incident log, </w:t>
      </w:r>
      <w:r w:rsidR="00B35B4F" w:rsidRPr="001578E1">
        <w:rPr>
          <w:rFonts w:eastAsia="Calibri" w:cstheme="minorHAnsi"/>
          <w:sz w:val="24"/>
          <w:szCs w:val="24"/>
        </w:rPr>
        <w:t>with the following outcomes:</w:t>
      </w:r>
    </w:p>
    <w:p w14:paraId="4B69B6E7" w14:textId="77777777" w:rsidR="00872F73" w:rsidRPr="001578E1" w:rsidRDefault="00872F73" w:rsidP="00E96B52">
      <w:pPr>
        <w:contextualSpacing/>
        <w:rPr>
          <w:rFonts w:eastAsia="Calibri" w:cstheme="minorHAnsi"/>
          <w:sz w:val="24"/>
          <w:szCs w:val="24"/>
        </w:rPr>
      </w:pPr>
    </w:p>
    <w:p w14:paraId="661F5BEB" w14:textId="77777777" w:rsidR="001D7A7C" w:rsidRDefault="00B35B4F" w:rsidP="001D7A7C">
      <w:pPr>
        <w:numPr>
          <w:ilvl w:val="0"/>
          <w:numId w:val="2"/>
        </w:numPr>
        <w:contextualSpacing/>
        <w:rPr>
          <w:rFonts w:eastAsia="Calibri" w:cstheme="minorHAnsi"/>
          <w:b/>
          <w:bCs/>
          <w:sz w:val="24"/>
          <w:szCs w:val="24"/>
        </w:rPr>
      </w:pPr>
      <w:r w:rsidRPr="001578E1">
        <w:rPr>
          <w:rFonts w:eastAsia="Calibri" w:cstheme="minorHAnsi"/>
          <w:b/>
          <w:bCs/>
          <w:sz w:val="24"/>
          <w:szCs w:val="24"/>
        </w:rPr>
        <w:t xml:space="preserve">What went </w:t>
      </w:r>
      <w:proofErr w:type="gramStart"/>
      <w:r w:rsidRPr="001578E1">
        <w:rPr>
          <w:rFonts w:eastAsia="Calibri" w:cstheme="minorHAnsi"/>
          <w:b/>
          <w:bCs/>
          <w:sz w:val="24"/>
          <w:szCs w:val="24"/>
        </w:rPr>
        <w:t>well</w:t>
      </w:r>
      <w:proofErr w:type="gramEnd"/>
    </w:p>
    <w:p w14:paraId="53DC06E1" w14:textId="230D2D25" w:rsidR="00BF50C3" w:rsidRDefault="00AB70B2" w:rsidP="001D7A7C">
      <w:pPr>
        <w:numPr>
          <w:ilvl w:val="0"/>
          <w:numId w:val="2"/>
        </w:numPr>
        <w:contextualSpacing/>
        <w:rPr>
          <w:rFonts w:eastAsia="Calibri" w:cstheme="minorHAnsi"/>
          <w:sz w:val="24"/>
          <w:szCs w:val="24"/>
        </w:rPr>
      </w:pPr>
      <w:r>
        <w:rPr>
          <w:rFonts w:eastAsia="Calibri" w:cstheme="minorHAnsi"/>
          <w:sz w:val="24"/>
          <w:szCs w:val="24"/>
        </w:rPr>
        <w:t>Members felt it was a good write up/</w:t>
      </w:r>
      <w:proofErr w:type="gramStart"/>
      <w:r>
        <w:rPr>
          <w:rFonts w:eastAsia="Calibri" w:cstheme="minorHAnsi"/>
          <w:sz w:val="24"/>
          <w:szCs w:val="24"/>
        </w:rPr>
        <w:t>summary</w:t>
      </w:r>
      <w:proofErr w:type="gramEnd"/>
      <w:r w:rsidR="000107D4" w:rsidRPr="000107D4">
        <w:rPr>
          <w:rFonts w:eastAsia="Calibri" w:cstheme="minorHAnsi"/>
          <w:sz w:val="24"/>
          <w:szCs w:val="24"/>
        </w:rPr>
        <w:t xml:space="preserve">  </w:t>
      </w:r>
    </w:p>
    <w:p w14:paraId="0E06111D" w14:textId="77777777" w:rsidR="00AB70B2" w:rsidRDefault="00AB70B2" w:rsidP="00AB70B2">
      <w:pPr>
        <w:numPr>
          <w:ilvl w:val="0"/>
          <w:numId w:val="2"/>
        </w:numPr>
        <w:contextualSpacing/>
        <w:rPr>
          <w:rFonts w:eastAsia="Calibri" w:cstheme="minorHAnsi"/>
          <w:sz w:val="24"/>
          <w:szCs w:val="24"/>
        </w:rPr>
      </w:pPr>
      <w:r>
        <w:rPr>
          <w:rFonts w:eastAsia="Calibri" w:cstheme="minorHAnsi"/>
          <w:sz w:val="24"/>
          <w:szCs w:val="24"/>
        </w:rPr>
        <w:t xml:space="preserve">There was a clear evidence base to justify </w:t>
      </w:r>
      <w:proofErr w:type="gramStart"/>
      <w:r>
        <w:rPr>
          <w:rFonts w:eastAsia="Calibri" w:cstheme="minorHAnsi"/>
          <w:sz w:val="24"/>
          <w:szCs w:val="24"/>
        </w:rPr>
        <w:t>remanding</w:t>
      </w:r>
      <w:proofErr w:type="gramEnd"/>
    </w:p>
    <w:p w14:paraId="11F513DA" w14:textId="5B9CB8E9" w:rsidR="00DD392C" w:rsidRPr="00AB70B2" w:rsidRDefault="00AB70B2" w:rsidP="00AB70B2">
      <w:pPr>
        <w:numPr>
          <w:ilvl w:val="0"/>
          <w:numId w:val="2"/>
        </w:numPr>
        <w:contextualSpacing/>
        <w:rPr>
          <w:rFonts w:eastAsia="Calibri" w:cstheme="minorHAnsi"/>
          <w:sz w:val="24"/>
          <w:szCs w:val="24"/>
        </w:rPr>
      </w:pPr>
      <w:r>
        <w:rPr>
          <w:rFonts w:eastAsia="Calibri" w:cstheme="minorHAnsi"/>
          <w:sz w:val="24"/>
          <w:szCs w:val="24"/>
        </w:rPr>
        <w:t xml:space="preserve">Although the Local Authority had not been contacted, members agreed it would have been impractical to do so during the </w:t>
      </w:r>
      <w:proofErr w:type="gramStart"/>
      <w:r>
        <w:rPr>
          <w:rFonts w:eastAsia="Calibri" w:cstheme="minorHAnsi"/>
          <w:sz w:val="24"/>
          <w:szCs w:val="24"/>
        </w:rPr>
        <w:t>night</w:t>
      </w:r>
      <w:proofErr w:type="gramEnd"/>
      <w:r w:rsidR="00DD392C" w:rsidRPr="00AB70B2">
        <w:rPr>
          <w:rFonts w:eastAsia="Calibri" w:cstheme="minorHAnsi"/>
          <w:sz w:val="24"/>
          <w:szCs w:val="24"/>
        </w:rPr>
        <w:t xml:space="preserve">  </w:t>
      </w:r>
    </w:p>
    <w:p w14:paraId="16875C97" w14:textId="77777777" w:rsidR="00EC6A83" w:rsidRPr="000107D4" w:rsidRDefault="00EC6A83" w:rsidP="00E96B52">
      <w:pPr>
        <w:ind w:left="2160"/>
        <w:contextualSpacing/>
        <w:rPr>
          <w:rFonts w:eastAsia="Calibri" w:cstheme="minorHAnsi"/>
          <w:color w:val="FF0000"/>
          <w:sz w:val="24"/>
          <w:szCs w:val="24"/>
        </w:rPr>
      </w:pPr>
    </w:p>
    <w:p w14:paraId="36C3C4C3" w14:textId="3B601233" w:rsidR="00DF2FAB" w:rsidRDefault="00DF2FAB" w:rsidP="00DF2FAB">
      <w:pPr>
        <w:pStyle w:val="ListParagraph"/>
        <w:numPr>
          <w:ilvl w:val="0"/>
          <w:numId w:val="2"/>
        </w:numPr>
        <w:rPr>
          <w:rFonts w:eastAsia="Calibri" w:cstheme="minorHAnsi"/>
          <w:sz w:val="24"/>
          <w:szCs w:val="24"/>
        </w:rPr>
      </w:pPr>
      <w:r w:rsidRPr="00DF2FAB">
        <w:rPr>
          <w:rFonts w:eastAsia="Calibri" w:cstheme="minorHAnsi"/>
          <w:b/>
          <w:bCs/>
          <w:sz w:val="24"/>
          <w:szCs w:val="24"/>
        </w:rPr>
        <w:t>Additional Information</w:t>
      </w:r>
      <w:r>
        <w:rPr>
          <w:rFonts w:eastAsia="Calibri" w:cstheme="minorHAnsi"/>
          <w:sz w:val="24"/>
          <w:szCs w:val="24"/>
        </w:rPr>
        <w:t>:</w:t>
      </w:r>
    </w:p>
    <w:p w14:paraId="36D9BF73" w14:textId="0D6C4850" w:rsidR="002853A4" w:rsidRDefault="00AB70B2" w:rsidP="00D41497">
      <w:pPr>
        <w:ind w:left="1440"/>
        <w:contextualSpacing/>
        <w:rPr>
          <w:rFonts w:eastAsia="Calibri" w:cstheme="minorHAnsi"/>
          <w:sz w:val="24"/>
          <w:szCs w:val="24"/>
        </w:rPr>
      </w:pPr>
      <w:r>
        <w:rPr>
          <w:rFonts w:eastAsia="Calibri" w:cstheme="minorHAnsi"/>
          <w:sz w:val="24"/>
          <w:szCs w:val="24"/>
        </w:rPr>
        <w:t>A discussion took place regarding the provision of local authority beds and RC questioned whether the calls to local authorities could be made earlier by the arresting officer perhaps before charges are made to avoid losing time.</w:t>
      </w:r>
    </w:p>
    <w:p w14:paraId="3716C8C0" w14:textId="0020329D" w:rsidR="002853A4" w:rsidRDefault="002853A4" w:rsidP="00D41497">
      <w:pPr>
        <w:ind w:left="1440"/>
        <w:contextualSpacing/>
        <w:rPr>
          <w:rFonts w:eastAsia="Calibri" w:cstheme="minorHAnsi"/>
          <w:sz w:val="24"/>
          <w:szCs w:val="24"/>
        </w:rPr>
      </w:pPr>
    </w:p>
    <w:p w14:paraId="0BD2188B" w14:textId="79DF07B1" w:rsidR="00AB70B2" w:rsidRPr="00AE0F0B" w:rsidRDefault="00AB70B2" w:rsidP="00AB70B2">
      <w:pPr>
        <w:autoSpaceDE w:val="0"/>
        <w:autoSpaceDN w:val="0"/>
        <w:adjustRightInd w:val="0"/>
        <w:contextualSpacing/>
        <w:rPr>
          <w:rFonts w:eastAsia="Calibri" w:cstheme="minorHAnsi"/>
          <w:b/>
          <w:bCs/>
          <w:sz w:val="24"/>
          <w:szCs w:val="24"/>
          <w:u w:val="single"/>
        </w:rPr>
      </w:pPr>
      <w:r w:rsidRPr="001578E1">
        <w:rPr>
          <w:rFonts w:eastAsia="Calibri" w:cstheme="minorHAnsi"/>
          <w:b/>
          <w:bCs/>
          <w:sz w:val="24"/>
          <w:szCs w:val="24"/>
          <w:u w:val="single"/>
        </w:rPr>
        <w:t>R</w:t>
      </w:r>
      <w:r w:rsidR="00946BFE">
        <w:rPr>
          <w:rFonts w:eastAsia="Calibri" w:cstheme="minorHAnsi"/>
          <w:b/>
          <w:bCs/>
          <w:sz w:val="24"/>
          <w:szCs w:val="24"/>
          <w:u w:val="single"/>
        </w:rPr>
        <w:t>EVIEW OF USE OF FORCE CASES</w:t>
      </w:r>
      <w:r>
        <w:rPr>
          <w:rFonts w:eastAsia="Calibri" w:cstheme="minorHAnsi"/>
          <w:b/>
          <w:bCs/>
          <w:sz w:val="24"/>
          <w:szCs w:val="24"/>
          <w:u w:val="single"/>
        </w:rPr>
        <w:t xml:space="preserve"> </w:t>
      </w:r>
      <w:r w:rsidRPr="001578E1">
        <w:rPr>
          <w:rFonts w:eastAsia="Calibri" w:cstheme="minorHAnsi"/>
          <w:b/>
          <w:bCs/>
          <w:sz w:val="24"/>
          <w:szCs w:val="24"/>
          <w:u w:val="single"/>
        </w:rPr>
        <w:t xml:space="preserve"> </w:t>
      </w:r>
    </w:p>
    <w:p w14:paraId="1604540E" w14:textId="77777777" w:rsidR="00AB70B2" w:rsidRDefault="00AB70B2" w:rsidP="00AB70B2">
      <w:pPr>
        <w:contextualSpacing/>
        <w:rPr>
          <w:rFonts w:eastAsia="Calibri" w:cstheme="minorHAnsi"/>
          <w:sz w:val="24"/>
          <w:szCs w:val="24"/>
        </w:rPr>
      </w:pPr>
    </w:p>
    <w:p w14:paraId="7BAB0F69" w14:textId="451F7858" w:rsidR="00B35B4F" w:rsidRDefault="00B35B4F" w:rsidP="00872F73">
      <w:pPr>
        <w:contextualSpacing/>
        <w:rPr>
          <w:rFonts w:eastAsia="Calibri" w:cstheme="minorHAnsi"/>
          <w:sz w:val="24"/>
          <w:szCs w:val="24"/>
        </w:rPr>
      </w:pPr>
      <w:r w:rsidRPr="001578E1">
        <w:rPr>
          <w:rFonts w:eastAsia="Calibri" w:cstheme="minorHAnsi"/>
          <w:sz w:val="24"/>
          <w:szCs w:val="24"/>
        </w:rPr>
        <w:t xml:space="preserve">The </w:t>
      </w:r>
      <w:r w:rsidR="004F0BA9">
        <w:rPr>
          <w:rFonts w:eastAsia="Calibri" w:cstheme="minorHAnsi"/>
          <w:sz w:val="24"/>
          <w:szCs w:val="24"/>
        </w:rPr>
        <w:t>P</w:t>
      </w:r>
      <w:r w:rsidRPr="001578E1">
        <w:rPr>
          <w:rFonts w:eastAsia="Calibri" w:cstheme="minorHAnsi"/>
          <w:sz w:val="24"/>
          <w:szCs w:val="24"/>
        </w:rPr>
        <w:t xml:space="preserve">anel reviewed </w:t>
      </w:r>
      <w:r w:rsidR="00AB70B2">
        <w:rPr>
          <w:rFonts w:eastAsia="Calibri" w:cstheme="minorHAnsi"/>
          <w:sz w:val="24"/>
          <w:szCs w:val="24"/>
        </w:rPr>
        <w:t xml:space="preserve">Use of Force </w:t>
      </w:r>
      <w:r w:rsidR="00AB70B2">
        <w:rPr>
          <w:rFonts w:eastAsia="Calibri" w:cstheme="minorHAnsi"/>
          <w:b/>
          <w:bCs/>
          <w:sz w:val="24"/>
          <w:szCs w:val="24"/>
          <w:u w:val="single"/>
        </w:rPr>
        <w:t xml:space="preserve">Use of Force </w:t>
      </w:r>
      <w:r w:rsidR="00386803" w:rsidRPr="00386803">
        <w:rPr>
          <w:rFonts w:eastAsia="Calibri" w:cstheme="minorHAnsi"/>
          <w:b/>
          <w:bCs/>
          <w:sz w:val="24"/>
          <w:szCs w:val="24"/>
          <w:u w:val="single"/>
        </w:rPr>
        <w:t xml:space="preserve">Case </w:t>
      </w:r>
      <w:r w:rsidR="00AB70B2">
        <w:rPr>
          <w:rFonts w:eastAsia="Calibri" w:cstheme="minorHAnsi"/>
          <w:b/>
          <w:bCs/>
          <w:sz w:val="24"/>
          <w:szCs w:val="24"/>
          <w:u w:val="single"/>
        </w:rPr>
        <w:t>1</w:t>
      </w:r>
      <w:r w:rsidR="00386803">
        <w:rPr>
          <w:rFonts w:eastAsia="Calibri" w:cstheme="minorHAnsi"/>
          <w:sz w:val="24"/>
          <w:szCs w:val="24"/>
        </w:rPr>
        <w:t xml:space="preserve"> </w:t>
      </w:r>
      <w:r w:rsidR="00AB70B2">
        <w:rPr>
          <w:rFonts w:eastAsia="Calibri" w:cstheme="minorHAnsi"/>
          <w:sz w:val="24"/>
          <w:szCs w:val="24"/>
        </w:rPr>
        <w:t xml:space="preserve">after being shown the incident log, </w:t>
      </w:r>
      <w:r w:rsidRPr="001578E1">
        <w:rPr>
          <w:rFonts w:eastAsia="Calibri" w:cstheme="minorHAnsi"/>
          <w:sz w:val="24"/>
          <w:szCs w:val="24"/>
        </w:rPr>
        <w:t>with the following outcomes:</w:t>
      </w:r>
    </w:p>
    <w:p w14:paraId="53A5FC13" w14:textId="77777777" w:rsidR="004F6072" w:rsidRPr="001578E1" w:rsidRDefault="004F6072" w:rsidP="00E96B52">
      <w:pPr>
        <w:contextualSpacing/>
        <w:rPr>
          <w:rFonts w:eastAsia="Calibri" w:cstheme="minorHAnsi"/>
          <w:sz w:val="24"/>
          <w:szCs w:val="24"/>
        </w:rPr>
      </w:pPr>
    </w:p>
    <w:p w14:paraId="6C7B30DD" w14:textId="499B409C" w:rsidR="00B35B4F" w:rsidRDefault="00B35B4F" w:rsidP="00E96B52">
      <w:pPr>
        <w:numPr>
          <w:ilvl w:val="0"/>
          <w:numId w:val="2"/>
        </w:numPr>
        <w:contextualSpacing/>
        <w:rPr>
          <w:rFonts w:eastAsia="Calibri" w:cstheme="minorHAnsi"/>
          <w:b/>
          <w:bCs/>
          <w:sz w:val="24"/>
          <w:szCs w:val="24"/>
        </w:rPr>
      </w:pPr>
      <w:r w:rsidRPr="001578E1">
        <w:rPr>
          <w:rFonts w:eastAsia="Calibri" w:cstheme="minorHAnsi"/>
          <w:b/>
          <w:bCs/>
          <w:sz w:val="24"/>
          <w:szCs w:val="24"/>
        </w:rPr>
        <w:t xml:space="preserve">What went </w:t>
      </w:r>
      <w:proofErr w:type="gramStart"/>
      <w:r w:rsidRPr="001578E1">
        <w:rPr>
          <w:rFonts w:eastAsia="Calibri" w:cstheme="minorHAnsi"/>
          <w:b/>
          <w:bCs/>
          <w:sz w:val="24"/>
          <w:szCs w:val="24"/>
        </w:rPr>
        <w:t>well</w:t>
      </w:r>
      <w:proofErr w:type="gramEnd"/>
    </w:p>
    <w:p w14:paraId="7EB30CB8" w14:textId="21B40D0B" w:rsidR="002534BF" w:rsidRDefault="00AB70B2" w:rsidP="00BC454F">
      <w:pPr>
        <w:numPr>
          <w:ilvl w:val="0"/>
          <w:numId w:val="2"/>
        </w:numPr>
        <w:contextualSpacing/>
        <w:rPr>
          <w:rFonts w:eastAsia="Calibri" w:cstheme="minorHAnsi"/>
          <w:sz w:val="24"/>
          <w:szCs w:val="24"/>
        </w:rPr>
      </w:pPr>
      <w:r>
        <w:rPr>
          <w:rFonts w:eastAsia="Calibri" w:cstheme="minorHAnsi"/>
          <w:sz w:val="24"/>
          <w:szCs w:val="24"/>
        </w:rPr>
        <w:t>Members felt it was a good write up</w:t>
      </w:r>
      <w:r w:rsidR="006B21AA">
        <w:rPr>
          <w:rFonts w:eastAsia="Calibri" w:cstheme="minorHAnsi"/>
          <w:sz w:val="24"/>
          <w:szCs w:val="24"/>
        </w:rPr>
        <w:t>.</w:t>
      </w:r>
    </w:p>
    <w:p w14:paraId="6B0FEAE1" w14:textId="77777777" w:rsidR="00C35446" w:rsidRPr="001578E1" w:rsidRDefault="00C35446" w:rsidP="00E96B52">
      <w:pPr>
        <w:ind w:left="2160"/>
        <w:contextualSpacing/>
        <w:rPr>
          <w:rFonts w:eastAsia="Calibri" w:cstheme="minorHAnsi"/>
          <w:sz w:val="24"/>
          <w:szCs w:val="24"/>
        </w:rPr>
      </w:pPr>
    </w:p>
    <w:p w14:paraId="4AD7C4D3" w14:textId="0FA12BD7" w:rsidR="00B35B4F" w:rsidRDefault="00B35B4F" w:rsidP="00E96B52">
      <w:pPr>
        <w:numPr>
          <w:ilvl w:val="0"/>
          <w:numId w:val="2"/>
        </w:numPr>
        <w:contextualSpacing/>
        <w:rPr>
          <w:rFonts w:eastAsia="Calibri" w:cstheme="minorHAnsi"/>
          <w:b/>
          <w:bCs/>
          <w:sz w:val="24"/>
          <w:szCs w:val="24"/>
        </w:rPr>
      </w:pPr>
      <w:r w:rsidRPr="001578E1">
        <w:rPr>
          <w:rFonts w:eastAsia="Calibri" w:cstheme="minorHAnsi"/>
          <w:b/>
          <w:bCs/>
          <w:sz w:val="24"/>
          <w:szCs w:val="24"/>
        </w:rPr>
        <w:t xml:space="preserve">What did not go </w:t>
      </w:r>
      <w:proofErr w:type="gramStart"/>
      <w:r w:rsidRPr="001578E1">
        <w:rPr>
          <w:rFonts w:eastAsia="Calibri" w:cstheme="minorHAnsi"/>
          <w:b/>
          <w:bCs/>
          <w:sz w:val="24"/>
          <w:szCs w:val="24"/>
        </w:rPr>
        <w:t>well</w:t>
      </w:r>
      <w:proofErr w:type="gramEnd"/>
    </w:p>
    <w:p w14:paraId="4BD05A2F" w14:textId="136527C1" w:rsidR="00AB70B2" w:rsidRDefault="00AB70B2" w:rsidP="002534BF">
      <w:pPr>
        <w:pStyle w:val="ListParagraph"/>
        <w:numPr>
          <w:ilvl w:val="0"/>
          <w:numId w:val="2"/>
        </w:numPr>
        <w:rPr>
          <w:rFonts w:eastAsia="Calibri" w:cstheme="minorHAnsi"/>
          <w:sz w:val="24"/>
          <w:szCs w:val="24"/>
        </w:rPr>
      </w:pPr>
      <w:r>
        <w:rPr>
          <w:rFonts w:eastAsia="Calibri" w:cstheme="minorHAnsi"/>
          <w:sz w:val="24"/>
          <w:szCs w:val="24"/>
        </w:rPr>
        <w:t>There was no mention of what had led up to the incident</w:t>
      </w:r>
      <w:r w:rsidR="006B21AA">
        <w:rPr>
          <w:rFonts w:eastAsia="Calibri" w:cstheme="minorHAnsi"/>
          <w:sz w:val="24"/>
          <w:szCs w:val="24"/>
        </w:rPr>
        <w:t>.</w:t>
      </w:r>
      <w:r w:rsidR="001F2519">
        <w:rPr>
          <w:rFonts w:eastAsia="Calibri" w:cstheme="minorHAnsi"/>
          <w:sz w:val="24"/>
          <w:szCs w:val="24"/>
        </w:rPr>
        <w:t xml:space="preserve"> </w:t>
      </w:r>
    </w:p>
    <w:p w14:paraId="08FCCE94" w14:textId="2AB2D8E7" w:rsidR="00234322" w:rsidRDefault="00AB70B2" w:rsidP="002534BF">
      <w:pPr>
        <w:pStyle w:val="ListParagraph"/>
        <w:numPr>
          <w:ilvl w:val="0"/>
          <w:numId w:val="2"/>
        </w:numPr>
        <w:rPr>
          <w:rFonts w:eastAsia="Calibri" w:cstheme="minorHAnsi"/>
          <w:sz w:val="24"/>
          <w:szCs w:val="24"/>
        </w:rPr>
      </w:pPr>
      <w:r>
        <w:rPr>
          <w:rFonts w:eastAsia="Calibri" w:cstheme="minorHAnsi"/>
          <w:sz w:val="24"/>
          <w:szCs w:val="24"/>
        </w:rPr>
        <w:t>There was no mention of de-escalation tactics (officer didn’t say they would use force if the detainee failed to comply)</w:t>
      </w:r>
      <w:r w:rsidR="006B21AA">
        <w:rPr>
          <w:rFonts w:eastAsia="Calibri" w:cstheme="minorHAnsi"/>
          <w:sz w:val="24"/>
          <w:szCs w:val="24"/>
        </w:rPr>
        <w:t>.</w:t>
      </w:r>
    </w:p>
    <w:p w14:paraId="44E3B41E" w14:textId="2A37DBD4" w:rsidR="00CA6BBF" w:rsidRDefault="00AB70B2" w:rsidP="002534BF">
      <w:pPr>
        <w:pStyle w:val="ListParagraph"/>
        <w:numPr>
          <w:ilvl w:val="0"/>
          <w:numId w:val="2"/>
        </w:numPr>
        <w:rPr>
          <w:rFonts w:eastAsia="Calibri" w:cstheme="minorHAnsi"/>
          <w:sz w:val="24"/>
          <w:szCs w:val="24"/>
        </w:rPr>
      </w:pPr>
      <w:r>
        <w:rPr>
          <w:rFonts w:eastAsia="Calibri" w:cstheme="minorHAnsi"/>
          <w:sz w:val="24"/>
          <w:szCs w:val="24"/>
        </w:rPr>
        <w:t>The date the warning marker was last updated was omitted</w:t>
      </w:r>
      <w:r w:rsidR="006B21AA">
        <w:rPr>
          <w:rFonts w:eastAsia="Calibri" w:cstheme="minorHAnsi"/>
          <w:sz w:val="24"/>
          <w:szCs w:val="24"/>
        </w:rPr>
        <w:t>.</w:t>
      </w:r>
    </w:p>
    <w:p w14:paraId="4CA44EAE" w14:textId="3BF9198D" w:rsidR="00CC030F" w:rsidRDefault="00CC030F" w:rsidP="002534BF">
      <w:pPr>
        <w:pStyle w:val="ListParagraph"/>
        <w:numPr>
          <w:ilvl w:val="0"/>
          <w:numId w:val="2"/>
        </w:numPr>
        <w:rPr>
          <w:rFonts w:eastAsia="Calibri" w:cstheme="minorHAnsi"/>
          <w:sz w:val="24"/>
          <w:szCs w:val="24"/>
        </w:rPr>
      </w:pPr>
      <w:r>
        <w:rPr>
          <w:rFonts w:eastAsia="Calibri" w:cstheme="minorHAnsi"/>
          <w:sz w:val="24"/>
          <w:szCs w:val="24"/>
        </w:rPr>
        <w:t>The log referred to self-harm shorts, not anti-rip suits</w:t>
      </w:r>
      <w:r w:rsidR="006B21AA">
        <w:rPr>
          <w:rFonts w:eastAsia="Calibri" w:cstheme="minorHAnsi"/>
          <w:sz w:val="24"/>
          <w:szCs w:val="24"/>
        </w:rPr>
        <w:t>.</w:t>
      </w:r>
    </w:p>
    <w:p w14:paraId="68CF802E" w14:textId="77777777" w:rsidR="00AB70B2" w:rsidRDefault="00AB70B2" w:rsidP="00AB70B2">
      <w:pPr>
        <w:rPr>
          <w:rFonts w:eastAsia="Calibri" w:cstheme="minorHAnsi"/>
          <w:sz w:val="24"/>
          <w:szCs w:val="24"/>
        </w:rPr>
      </w:pPr>
    </w:p>
    <w:p w14:paraId="77AFCC64" w14:textId="52F31483" w:rsidR="00CA6BBF" w:rsidRDefault="00AB70B2" w:rsidP="00AB70B2">
      <w:pPr>
        <w:rPr>
          <w:rFonts w:eastAsia="Calibri" w:cstheme="minorHAnsi"/>
          <w:sz w:val="24"/>
          <w:szCs w:val="24"/>
        </w:rPr>
      </w:pPr>
      <w:r w:rsidRPr="00AB70B2">
        <w:rPr>
          <w:rFonts w:eastAsia="Calibri" w:cstheme="minorHAnsi"/>
          <w:b/>
          <w:bCs/>
          <w:sz w:val="24"/>
          <w:szCs w:val="24"/>
        </w:rPr>
        <w:t xml:space="preserve">Action 4: </w:t>
      </w:r>
      <w:r w:rsidR="00CA6BBF" w:rsidRPr="00AB70B2">
        <w:rPr>
          <w:rFonts w:eastAsia="Calibri" w:cstheme="minorHAnsi"/>
          <w:b/>
          <w:bCs/>
          <w:sz w:val="24"/>
          <w:szCs w:val="24"/>
        </w:rPr>
        <w:t xml:space="preserve"> </w:t>
      </w:r>
      <w:r>
        <w:rPr>
          <w:rFonts w:eastAsia="Calibri" w:cstheme="minorHAnsi"/>
          <w:b/>
          <w:bCs/>
          <w:sz w:val="24"/>
          <w:szCs w:val="24"/>
        </w:rPr>
        <w:t xml:space="preserve"> </w:t>
      </w:r>
      <w:r w:rsidRPr="00AB70B2">
        <w:rPr>
          <w:rFonts w:eastAsia="Calibri" w:cstheme="minorHAnsi"/>
          <w:sz w:val="24"/>
          <w:szCs w:val="24"/>
        </w:rPr>
        <w:t>KE/DJ to advise officers to include de-escalation tactics and to show the booking in process</w:t>
      </w:r>
      <w:r>
        <w:rPr>
          <w:rFonts w:eastAsia="Calibri" w:cstheme="minorHAnsi"/>
          <w:sz w:val="24"/>
          <w:szCs w:val="24"/>
        </w:rPr>
        <w:t>.</w:t>
      </w:r>
    </w:p>
    <w:p w14:paraId="4D45F40D" w14:textId="77777777" w:rsidR="00AB70B2" w:rsidRDefault="00AB70B2" w:rsidP="00AB70B2">
      <w:pPr>
        <w:rPr>
          <w:rFonts w:eastAsia="Calibri" w:cstheme="minorHAnsi"/>
          <w:sz w:val="24"/>
          <w:szCs w:val="24"/>
        </w:rPr>
      </w:pPr>
    </w:p>
    <w:p w14:paraId="00482590" w14:textId="50CF90D7" w:rsidR="00AB70B2" w:rsidRDefault="00AB70B2" w:rsidP="00AB70B2">
      <w:pPr>
        <w:rPr>
          <w:rFonts w:eastAsia="Calibri" w:cstheme="minorHAnsi"/>
          <w:sz w:val="24"/>
          <w:szCs w:val="24"/>
        </w:rPr>
      </w:pPr>
      <w:r w:rsidRPr="00AB70B2">
        <w:rPr>
          <w:rFonts w:eastAsia="Calibri" w:cstheme="minorHAnsi"/>
          <w:b/>
          <w:bCs/>
          <w:sz w:val="24"/>
          <w:szCs w:val="24"/>
        </w:rPr>
        <w:t xml:space="preserve">Action 5: </w:t>
      </w:r>
      <w:r>
        <w:rPr>
          <w:rFonts w:eastAsia="Calibri" w:cstheme="minorHAnsi"/>
          <w:b/>
          <w:bCs/>
          <w:sz w:val="24"/>
          <w:szCs w:val="24"/>
        </w:rPr>
        <w:t xml:space="preserve">  </w:t>
      </w:r>
      <w:r w:rsidRPr="00AB70B2">
        <w:rPr>
          <w:rFonts w:eastAsia="Calibri" w:cstheme="minorHAnsi"/>
          <w:sz w:val="24"/>
          <w:szCs w:val="24"/>
        </w:rPr>
        <w:t xml:space="preserve">KE to bring CCTV </w:t>
      </w:r>
      <w:r>
        <w:rPr>
          <w:rFonts w:eastAsia="Calibri" w:cstheme="minorHAnsi"/>
          <w:sz w:val="24"/>
          <w:szCs w:val="24"/>
        </w:rPr>
        <w:t xml:space="preserve">and/or BWV footage </w:t>
      </w:r>
      <w:r w:rsidRPr="00AB70B2">
        <w:rPr>
          <w:rFonts w:eastAsia="Calibri" w:cstheme="minorHAnsi"/>
          <w:sz w:val="24"/>
          <w:szCs w:val="24"/>
        </w:rPr>
        <w:t xml:space="preserve">to future meetings </w:t>
      </w:r>
      <w:r>
        <w:rPr>
          <w:rFonts w:eastAsia="Calibri" w:cstheme="minorHAnsi"/>
          <w:sz w:val="24"/>
          <w:szCs w:val="24"/>
        </w:rPr>
        <w:t>where available.</w:t>
      </w:r>
    </w:p>
    <w:p w14:paraId="32B4CF98" w14:textId="77777777" w:rsidR="00CC030F" w:rsidRDefault="00CC030F" w:rsidP="00AB70B2">
      <w:pPr>
        <w:rPr>
          <w:rFonts w:eastAsia="Calibri" w:cstheme="minorHAnsi"/>
          <w:sz w:val="24"/>
          <w:szCs w:val="24"/>
        </w:rPr>
      </w:pPr>
    </w:p>
    <w:p w14:paraId="50B1CEEB" w14:textId="77777777" w:rsidR="00CC030F" w:rsidRDefault="00CC030F" w:rsidP="00AB70B2">
      <w:pPr>
        <w:rPr>
          <w:rFonts w:eastAsia="Calibri" w:cstheme="minorHAnsi"/>
          <w:sz w:val="24"/>
          <w:szCs w:val="24"/>
        </w:rPr>
      </w:pPr>
      <w:r w:rsidRPr="00CC030F">
        <w:rPr>
          <w:rFonts w:eastAsia="Calibri" w:cstheme="minorHAnsi"/>
          <w:b/>
          <w:bCs/>
          <w:sz w:val="24"/>
          <w:szCs w:val="24"/>
        </w:rPr>
        <w:t>Action 6</w:t>
      </w:r>
      <w:r>
        <w:rPr>
          <w:rFonts w:eastAsia="Calibri" w:cstheme="minorHAnsi"/>
          <w:sz w:val="24"/>
          <w:szCs w:val="24"/>
        </w:rPr>
        <w:t xml:space="preserve">:   KE to feed back to officers the importance of the language used and advise they must refer </w:t>
      </w:r>
      <w:proofErr w:type="gramStart"/>
      <w:r>
        <w:rPr>
          <w:rFonts w:eastAsia="Calibri" w:cstheme="minorHAnsi"/>
          <w:sz w:val="24"/>
          <w:szCs w:val="24"/>
        </w:rPr>
        <w:t>to</w:t>
      </w:r>
      <w:proofErr w:type="gramEnd"/>
      <w:r>
        <w:rPr>
          <w:rFonts w:eastAsia="Calibri" w:cstheme="minorHAnsi"/>
          <w:sz w:val="24"/>
          <w:szCs w:val="24"/>
        </w:rPr>
        <w:t xml:space="preserve"> </w:t>
      </w:r>
    </w:p>
    <w:p w14:paraId="7E935669" w14:textId="3BEF9CC9" w:rsidR="00CC030F" w:rsidRPr="00AB70B2" w:rsidRDefault="00CC030F" w:rsidP="00AB70B2">
      <w:pPr>
        <w:rPr>
          <w:rFonts w:eastAsia="Calibri" w:cstheme="minorHAnsi"/>
          <w:sz w:val="24"/>
          <w:szCs w:val="24"/>
        </w:rPr>
      </w:pPr>
      <w:r>
        <w:rPr>
          <w:rFonts w:eastAsia="Calibri" w:cstheme="minorHAnsi"/>
          <w:sz w:val="24"/>
          <w:szCs w:val="24"/>
        </w:rPr>
        <w:t xml:space="preserve">                   anti-rip suits and not self-harm shorts.</w:t>
      </w:r>
    </w:p>
    <w:p w14:paraId="48BF02E2" w14:textId="77777777" w:rsidR="008634C4" w:rsidRDefault="008634C4" w:rsidP="008634C4">
      <w:pPr>
        <w:pStyle w:val="ListParagraph"/>
        <w:ind w:left="1440"/>
        <w:rPr>
          <w:rFonts w:eastAsia="Calibri" w:cstheme="minorHAnsi"/>
          <w:sz w:val="24"/>
          <w:szCs w:val="24"/>
        </w:rPr>
      </w:pPr>
    </w:p>
    <w:p w14:paraId="22EA33BA" w14:textId="33B3AEF5" w:rsidR="00CA6BBF" w:rsidRDefault="00CA6BBF" w:rsidP="006C7A69">
      <w:pPr>
        <w:pStyle w:val="ListParagraph"/>
        <w:ind w:left="1440"/>
        <w:rPr>
          <w:rFonts w:eastAsia="Calibri" w:cstheme="minorHAnsi"/>
          <w:b/>
          <w:bCs/>
          <w:sz w:val="24"/>
          <w:szCs w:val="24"/>
        </w:rPr>
      </w:pPr>
      <w:r w:rsidRPr="00CA6BBF">
        <w:rPr>
          <w:rFonts w:eastAsia="Calibri" w:cstheme="minorHAnsi"/>
          <w:b/>
          <w:bCs/>
          <w:sz w:val="24"/>
          <w:szCs w:val="24"/>
        </w:rPr>
        <w:t>Additional information</w:t>
      </w:r>
      <w:r>
        <w:rPr>
          <w:rFonts w:eastAsia="Calibri" w:cstheme="minorHAnsi"/>
          <w:b/>
          <w:bCs/>
          <w:sz w:val="24"/>
          <w:szCs w:val="24"/>
        </w:rPr>
        <w:t>:</w:t>
      </w:r>
    </w:p>
    <w:p w14:paraId="2ADC9972" w14:textId="5E55FF47" w:rsidR="00CC030F" w:rsidRDefault="00CC030F" w:rsidP="00CA6BBF">
      <w:pPr>
        <w:pStyle w:val="ListParagraph"/>
        <w:numPr>
          <w:ilvl w:val="0"/>
          <w:numId w:val="13"/>
        </w:numPr>
        <w:rPr>
          <w:rFonts w:eastAsia="Calibri" w:cstheme="minorHAnsi"/>
          <w:sz w:val="24"/>
          <w:szCs w:val="24"/>
        </w:rPr>
      </w:pPr>
      <w:r>
        <w:rPr>
          <w:rFonts w:eastAsia="Calibri" w:cstheme="minorHAnsi"/>
          <w:sz w:val="24"/>
          <w:szCs w:val="24"/>
        </w:rPr>
        <w:t>It was noted that, as the officer did not use an anti-rip suit, such a lengthy write up was not necessary</w:t>
      </w:r>
      <w:r w:rsidR="006B21AA">
        <w:rPr>
          <w:rFonts w:eastAsia="Calibri" w:cstheme="minorHAnsi"/>
          <w:sz w:val="24"/>
          <w:szCs w:val="24"/>
        </w:rPr>
        <w:t>.</w:t>
      </w:r>
    </w:p>
    <w:p w14:paraId="53399654" w14:textId="176F7B5F" w:rsidR="00AB70B2" w:rsidRDefault="00AB70B2" w:rsidP="00CA6BBF">
      <w:pPr>
        <w:pStyle w:val="ListParagraph"/>
        <w:numPr>
          <w:ilvl w:val="0"/>
          <w:numId w:val="13"/>
        </w:numPr>
        <w:rPr>
          <w:rFonts w:eastAsia="Calibri" w:cstheme="minorHAnsi"/>
          <w:sz w:val="24"/>
          <w:szCs w:val="24"/>
        </w:rPr>
      </w:pPr>
      <w:r>
        <w:rPr>
          <w:rFonts w:eastAsia="Calibri" w:cstheme="minorHAnsi"/>
          <w:sz w:val="24"/>
          <w:szCs w:val="24"/>
        </w:rPr>
        <w:t xml:space="preserve">A member asked whether the incident log should mention if the detainee is </w:t>
      </w:r>
      <w:proofErr w:type="gramStart"/>
      <w:r>
        <w:rPr>
          <w:rFonts w:eastAsia="Calibri" w:cstheme="minorHAnsi"/>
          <w:sz w:val="24"/>
          <w:szCs w:val="24"/>
        </w:rPr>
        <w:t>non-English</w:t>
      </w:r>
      <w:proofErr w:type="gramEnd"/>
      <w:r>
        <w:rPr>
          <w:rFonts w:eastAsia="Calibri" w:cstheme="minorHAnsi"/>
          <w:sz w:val="24"/>
          <w:szCs w:val="24"/>
        </w:rPr>
        <w:t xml:space="preserve"> or English isn’t their first language?</w:t>
      </w:r>
    </w:p>
    <w:p w14:paraId="53A458E6" w14:textId="1C10FFFF" w:rsidR="00CA6BBF" w:rsidRDefault="00CA6BBF" w:rsidP="00AB70B2">
      <w:pPr>
        <w:pStyle w:val="ListParagraph"/>
        <w:ind w:left="1440"/>
        <w:rPr>
          <w:rFonts w:eastAsia="Calibri" w:cstheme="minorHAnsi"/>
          <w:sz w:val="24"/>
          <w:szCs w:val="24"/>
        </w:rPr>
      </w:pPr>
      <w:r>
        <w:rPr>
          <w:rFonts w:eastAsia="Calibri" w:cstheme="minorHAnsi"/>
          <w:sz w:val="24"/>
          <w:szCs w:val="24"/>
        </w:rPr>
        <w:t xml:space="preserve"> </w:t>
      </w:r>
    </w:p>
    <w:p w14:paraId="00AAA233" w14:textId="429448F0" w:rsidR="00AB70B2" w:rsidRPr="00AB70B2" w:rsidRDefault="00AB70B2" w:rsidP="00AB70B2">
      <w:pPr>
        <w:rPr>
          <w:rFonts w:eastAsia="Calibri" w:cstheme="minorHAnsi"/>
          <w:b/>
          <w:bCs/>
          <w:sz w:val="24"/>
          <w:szCs w:val="24"/>
        </w:rPr>
      </w:pPr>
      <w:r>
        <w:rPr>
          <w:rFonts w:eastAsia="Calibri" w:cstheme="minorHAnsi"/>
          <w:b/>
          <w:bCs/>
          <w:sz w:val="24"/>
          <w:szCs w:val="24"/>
        </w:rPr>
        <w:t xml:space="preserve">Action </w:t>
      </w:r>
      <w:r w:rsidR="00CC030F">
        <w:rPr>
          <w:rFonts w:eastAsia="Calibri" w:cstheme="minorHAnsi"/>
          <w:b/>
          <w:bCs/>
          <w:sz w:val="24"/>
          <w:szCs w:val="24"/>
        </w:rPr>
        <w:t>7</w:t>
      </w:r>
      <w:r>
        <w:rPr>
          <w:rFonts w:eastAsia="Calibri" w:cstheme="minorHAnsi"/>
          <w:b/>
          <w:bCs/>
          <w:sz w:val="24"/>
          <w:szCs w:val="24"/>
        </w:rPr>
        <w:t xml:space="preserve">:  </w:t>
      </w:r>
      <w:r w:rsidRPr="00AB70B2">
        <w:rPr>
          <w:rFonts w:eastAsia="Calibri" w:cstheme="minorHAnsi"/>
          <w:sz w:val="24"/>
          <w:szCs w:val="24"/>
        </w:rPr>
        <w:t>DJ to check whether the detainees in the sample cases reviewed are English</w:t>
      </w:r>
      <w:r>
        <w:rPr>
          <w:rFonts w:eastAsia="Calibri" w:cstheme="minorHAnsi"/>
          <w:sz w:val="24"/>
          <w:szCs w:val="24"/>
        </w:rPr>
        <w:t>.</w:t>
      </w:r>
    </w:p>
    <w:p w14:paraId="3183A4BB" w14:textId="77777777" w:rsidR="00CA6BBF" w:rsidRPr="00CA6BBF" w:rsidRDefault="00CA6BBF" w:rsidP="00AB70B2">
      <w:pPr>
        <w:ind w:left="1080"/>
        <w:rPr>
          <w:rFonts w:eastAsia="Calibri" w:cstheme="minorHAnsi"/>
          <w:sz w:val="24"/>
          <w:szCs w:val="24"/>
        </w:rPr>
      </w:pPr>
    </w:p>
    <w:p w14:paraId="190E1AD0" w14:textId="2836801B" w:rsidR="00970E40" w:rsidRPr="00E10EDF" w:rsidRDefault="00970E40" w:rsidP="00970E40">
      <w:pPr>
        <w:autoSpaceDE w:val="0"/>
        <w:autoSpaceDN w:val="0"/>
        <w:adjustRightInd w:val="0"/>
        <w:contextualSpacing/>
        <w:rPr>
          <w:rFonts w:eastAsia="Calibri" w:cstheme="minorHAnsi"/>
          <w:b/>
          <w:bCs/>
          <w:sz w:val="24"/>
          <w:szCs w:val="24"/>
          <w:u w:val="single"/>
        </w:rPr>
      </w:pPr>
      <w:r w:rsidRPr="00E10EDF">
        <w:rPr>
          <w:rFonts w:eastAsia="Calibri" w:cstheme="minorHAnsi"/>
          <w:b/>
          <w:bCs/>
          <w:sz w:val="24"/>
          <w:szCs w:val="24"/>
          <w:u w:val="single"/>
        </w:rPr>
        <w:t>R</w:t>
      </w:r>
      <w:r w:rsidR="00946BFE">
        <w:rPr>
          <w:rFonts w:eastAsia="Calibri" w:cstheme="minorHAnsi"/>
          <w:b/>
          <w:bCs/>
          <w:sz w:val="24"/>
          <w:szCs w:val="24"/>
          <w:u w:val="single"/>
        </w:rPr>
        <w:t>EVIEW OF STRIP SEACH CASES</w:t>
      </w:r>
    </w:p>
    <w:p w14:paraId="4D27571B" w14:textId="77777777" w:rsidR="00970E40" w:rsidRPr="001578E1" w:rsidRDefault="00970E40" w:rsidP="00970E40">
      <w:pPr>
        <w:contextualSpacing/>
        <w:rPr>
          <w:rFonts w:eastAsia="Calibri" w:cstheme="minorHAnsi"/>
        </w:rPr>
      </w:pPr>
    </w:p>
    <w:p w14:paraId="19E86551" w14:textId="2497F71C" w:rsidR="00CC030F" w:rsidRDefault="00CC030F" w:rsidP="00CC030F">
      <w:pPr>
        <w:contextualSpacing/>
        <w:rPr>
          <w:rFonts w:eastAsia="Calibri" w:cstheme="minorHAnsi"/>
          <w:sz w:val="24"/>
          <w:szCs w:val="24"/>
        </w:rPr>
      </w:pPr>
      <w:r w:rsidRPr="001578E1">
        <w:rPr>
          <w:rFonts w:eastAsia="Calibri" w:cstheme="minorHAnsi"/>
          <w:sz w:val="24"/>
          <w:szCs w:val="24"/>
        </w:rPr>
        <w:t xml:space="preserve">The </w:t>
      </w:r>
      <w:r>
        <w:rPr>
          <w:rFonts w:eastAsia="Calibri" w:cstheme="minorHAnsi"/>
          <w:sz w:val="24"/>
          <w:szCs w:val="24"/>
        </w:rPr>
        <w:t>P</w:t>
      </w:r>
      <w:r w:rsidRPr="001578E1">
        <w:rPr>
          <w:rFonts w:eastAsia="Calibri" w:cstheme="minorHAnsi"/>
          <w:sz w:val="24"/>
          <w:szCs w:val="24"/>
        </w:rPr>
        <w:t xml:space="preserve">anel reviewed </w:t>
      </w:r>
      <w:r>
        <w:rPr>
          <w:rFonts w:eastAsia="Calibri" w:cstheme="minorHAnsi"/>
          <w:b/>
          <w:bCs/>
          <w:sz w:val="24"/>
          <w:szCs w:val="24"/>
          <w:u w:val="single"/>
        </w:rPr>
        <w:t xml:space="preserve">Strip Search </w:t>
      </w:r>
      <w:r w:rsidRPr="00386803">
        <w:rPr>
          <w:rFonts w:eastAsia="Calibri" w:cstheme="minorHAnsi"/>
          <w:b/>
          <w:bCs/>
          <w:sz w:val="24"/>
          <w:szCs w:val="24"/>
          <w:u w:val="single"/>
        </w:rPr>
        <w:t xml:space="preserve">Case </w:t>
      </w:r>
      <w:r>
        <w:rPr>
          <w:rFonts w:eastAsia="Calibri" w:cstheme="minorHAnsi"/>
          <w:b/>
          <w:bCs/>
          <w:sz w:val="24"/>
          <w:szCs w:val="24"/>
          <w:u w:val="single"/>
        </w:rPr>
        <w:t>1</w:t>
      </w:r>
      <w:r>
        <w:rPr>
          <w:rFonts w:eastAsia="Calibri" w:cstheme="minorHAnsi"/>
          <w:sz w:val="24"/>
          <w:szCs w:val="24"/>
        </w:rPr>
        <w:t xml:space="preserve"> after being shown the incident log, </w:t>
      </w:r>
      <w:r w:rsidRPr="001578E1">
        <w:rPr>
          <w:rFonts w:eastAsia="Calibri" w:cstheme="minorHAnsi"/>
          <w:sz w:val="24"/>
          <w:szCs w:val="24"/>
        </w:rPr>
        <w:t>with the following outcomes:</w:t>
      </w:r>
    </w:p>
    <w:p w14:paraId="74F2ED66" w14:textId="77777777" w:rsidR="00CC030F" w:rsidRDefault="00CC030F" w:rsidP="00CC030F">
      <w:pPr>
        <w:ind w:left="1440"/>
        <w:contextualSpacing/>
        <w:rPr>
          <w:rFonts w:eastAsia="Calibri" w:cstheme="minorHAnsi"/>
          <w:b/>
          <w:bCs/>
          <w:sz w:val="24"/>
          <w:szCs w:val="24"/>
        </w:rPr>
      </w:pPr>
    </w:p>
    <w:p w14:paraId="73A07A0B" w14:textId="0C88BE23" w:rsidR="00CC030F" w:rsidRDefault="00CC030F" w:rsidP="00CC030F">
      <w:pPr>
        <w:numPr>
          <w:ilvl w:val="0"/>
          <w:numId w:val="2"/>
        </w:numPr>
        <w:contextualSpacing/>
        <w:rPr>
          <w:rFonts w:eastAsia="Calibri" w:cstheme="minorHAnsi"/>
          <w:b/>
          <w:bCs/>
          <w:sz w:val="24"/>
          <w:szCs w:val="24"/>
        </w:rPr>
      </w:pPr>
      <w:r w:rsidRPr="001578E1">
        <w:rPr>
          <w:rFonts w:eastAsia="Calibri" w:cstheme="minorHAnsi"/>
          <w:b/>
          <w:bCs/>
          <w:sz w:val="24"/>
          <w:szCs w:val="24"/>
        </w:rPr>
        <w:t xml:space="preserve">What went </w:t>
      </w:r>
      <w:proofErr w:type="gramStart"/>
      <w:r w:rsidRPr="001578E1">
        <w:rPr>
          <w:rFonts w:eastAsia="Calibri" w:cstheme="minorHAnsi"/>
          <w:b/>
          <w:bCs/>
          <w:sz w:val="24"/>
          <w:szCs w:val="24"/>
        </w:rPr>
        <w:t>well</w:t>
      </w:r>
      <w:proofErr w:type="gramEnd"/>
    </w:p>
    <w:p w14:paraId="6E76DF65" w14:textId="242F2475" w:rsidR="00CC030F" w:rsidRDefault="00CC030F" w:rsidP="00CC030F">
      <w:pPr>
        <w:numPr>
          <w:ilvl w:val="0"/>
          <w:numId w:val="2"/>
        </w:numPr>
        <w:contextualSpacing/>
        <w:rPr>
          <w:rFonts w:eastAsia="Calibri" w:cstheme="minorHAnsi"/>
          <w:sz w:val="24"/>
          <w:szCs w:val="24"/>
        </w:rPr>
      </w:pPr>
      <w:r>
        <w:rPr>
          <w:rFonts w:eastAsia="Calibri" w:cstheme="minorHAnsi"/>
          <w:sz w:val="24"/>
          <w:szCs w:val="24"/>
        </w:rPr>
        <w:t>There was a clear reason for authorising a strip search</w:t>
      </w:r>
      <w:r w:rsidR="006B21AA">
        <w:rPr>
          <w:rFonts w:eastAsia="Calibri" w:cstheme="minorHAnsi"/>
          <w:sz w:val="24"/>
          <w:szCs w:val="24"/>
        </w:rPr>
        <w:t>.</w:t>
      </w:r>
    </w:p>
    <w:p w14:paraId="61651901" w14:textId="3F9651EE" w:rsidR="00CC030F" w:rsidRPr="007E446B" w:rsidRDefault="00CC030F" w:rsidP="00CC030F">
      <w:pPr>
        <w:numPr>
          <w:ilvl w:val="0"/>
          <w:numId w:val="2"/>
        </w:numPr>
        <w:contextualSpacing/>
        <w:rPr>
          <w:rFonts w:eastAsia="Calibri" w:cstheme="minorHAnsi"/>
          <w:sz w:val="24"/>
          <w:szCs w:val="24"/>
        </w:rPr>
      </w:pPr>
      <w:r>
        <w:rPr>
          <w:rFonts w:eastAsia="Calibri" w:cstheme="minorHAnsi"/>
          <w:sz w:val="24"/>
          <w:szCs w:val="24"/>
        </w:rPr>
        <w:t>The log stated it took place in a non-camera cell</w:t>
      </w:r>
      <w:r w:rsidR="006B21AA">
        <w:rPr>
          <w:rFonts w:eastAsia="Calibri" w:cstheme="minorHAnsi"/>
          <w:sz w:val="24"/>
          <w:szCs w:val="24"/>
        </w:rPr>
        <w:t>.</w:t>
      </w:r>
    </w:p>
    <w:p w14:paraId="7E7D2A2E" w14:textId="77777777" w:rsidR="00CC030F" w:rsidRPr="001578E1" w:rsidRDefault="00CC030F" w:rsidP="00CC030F">
      <w:pPr>
        <w:ind w:left="2160"/>
        <w:contextualSpacing/>
        <w:rPr>
          <w:rFonts w:eastAsia="Calibri" w:cstheme="minorHAnsi"/>
          <w:sz w:val="24"/>
          <w:szCs w:val="24"/>
        </w:rPr>
      </w:pPr>
    </w:p>
    <w:p w14:paraId="22C8195A" w14:textId="77777777" w:rsidR="00CC030F" w:rsidRDefault="00CC030F" w:rsidP="00CC030F">
      <w:pPr>
        <w:numPr>
          <w:ilvl w:val="0"/>
          <w:numId w:val="2"/>
        </w:numPr>
        <w:contextualSpacing/>
        <w:rPr>
          <w:rFonts w:eastAsia="Calibri" w:cstheme="minorHAnsi"/>
          <w:b/>
          <w:bCs/>
          <w:sz w:val="24"/>
          <w:szCs w:val="24"/>
        </w:rPr>
      </w:pPr>
      <w:r w:rsidRPr="001578E1">
        <w:rPr>
          <w:rFonts w:eastAsia="Calibri" w:cstheme="minorHAnsi"/>
          <w:b/>
          <w:bCs/>
          <w:sz w:val="24"/>
          <w:szCs w:val="24"/>
        </w:rPr>
        <w:t xml:space="preserve">What did not go </w:t>
      </w:r>
      <w:proofErr w:type="gramStart"/>
      <w:r w:rsidRPr="001578E1">
        <w:rPr>
          <w:rFonts w:eastAsia="Calibri" w:cstheme="minorHAnsi"/>
          <w:b/>
          <w:bCs/>
          <w:sz w:val="24"/>
          <w:szCs w:val="24"/>
        </w:rPr>
        <w:t>well</w:t>
      </w:r>
      <w:proofErr w:type="gramEnd"/>
    </w:p>
    <w:p w14:paraId="760A8B15" w14:textId="04D1DE7F" w:rsidR="00CC030F" w:rsidRDefault="00CC030F" w:rsidP="00CC030F">
      <w:pPr>
        <w:pStyle w:val="ListParagraph"/>
        <w:numPr>
          <w:ilvl w:val="0"/>
          <w:numId w:val="2"/>
        </w:numPr>
        <w:rPr>
          <w:rFonts w:eastAsia="Calibri" w:cstheme="minorHAnsi"/>
          <w:sz w:val="24"/>
          <w:szCs w:val="24"/>
        </w:rPr>
      </w:pPr>
      <w:r>
        <w:rPr>
          <w:rFonts w:eastAsia="Calibri" w:cstheme="minorHAnsi"/>
          <w:sz w:val="24"/>
          <w:szCs w:val="24"/>
        </w:rPr>
        <w:t xml:space="preserve">It didn’t say </w:t>
      </w:r>
      <w:proofErr w:type="gramStart"/>
      <w:r>
        <w:rPr>
          <w:rFonts w:eastAsia="Calibri" w:cstheme="minorHAnsi"/>
          <w:sz w:val="24"/>
          <w:szCs w:val="24"/>
        </w:rPr>
        <w:t>whether or not</w:t>
      </w:r>
      <w:proofErr w:type="gramEnd"/>
      <w:r>
        <w:rPr>
          <w:rFonts w:eastAsia="Calibri" w:cstheme="minorHAnsi"/>
          <w:sz w:val="24"/>
          <w:szCs w:val="24"/>
        </w:rPr>
        <w:t xml:space="preserve"> force was used</w:t>
      </w:r>
      <w:r w:rsidR="006B21AA">
        <w:rPr>
          <w:rFonts w:eastAsia="Calibri" w:cstheme="minorHAnsi"/>
          <w:sz w:val="24"/>
          <w:szCs w:val="24"/>
        </w:rPr>
        <w:t>.</w:t>
      </w:r>
    </w:p>
    <w:p w14:paraId="7181683C" w14:textId="15C8EC2D" w:rsidR="00CC030F" w:rsidRDefault="00CC030F" w:rsidP="00CC030F">
      <w:pPr>
        <w:pStyle w:val="ListParagraph"/>
        <w:numPr>
          <w:ilvl w:val="0"/>
          <w:numId w:val="2"/>
        </w:numPr>
        <w:rPr>
          <w:rFonts w:eastAsia="Calibri" w:cstheme="minorHAnsi"/>
          <w:sz w:val="24"/>
          <w:szCs w:val="24"/>
        </w:rPr>
      </w:pPr>
      <w:r>
        <w:rPr>
          <w:rFonts w:eastAsia="Calibri" w:cstheme="minorHAnsi"/>
          <w:sz w:val="24"/>
          <w:szCs w:val="24"/>
        </w:rPr>
        <w:t xml:space="preserve">It needed more explanation of where the drugs were located and how they were removed. </w:t>
      </w:r>
    </w:p>
    <w:p w14:paraId="7F02FF22" w14:textId="038382E3" w:rsidR="006C7A69" w:rsidRDefault="006C7A69" w:rsidP="00970E40">
      <w:pPr>
        <w:contextualSpacing/>
        <w:rPr>
          <w:rFonts w:eastAsia="Calibri" w:cstheme="minorHAnsi"/>
          <w:sz w:val="24"/>
          <w:szCs w:val="24"/>
        </w:rPr>
      </w:pPr>
    </w:p>
    <w:p w14:paraId="223974A1" w14:textId="77777777" w:rsidR="00CC030F" w:rsidRDefault="00CC030F" w:rsidP="00970E40">
      <w:pPr>
        <w:contextualSpacing/>
        <w:rPr>
          <w:rFonts w:eastAsia="Calibri" w:cstheme="minorHAnsi"/>
          <w:sz w:val="24"/>
          <w:szCs w:val="24"/>
        </w:rPr>
      </w:pPr>
    </w:p>
    <w:p w14:paraId="7D4510DE" w14:textId="0E9A1237" w:rsidR="00970E40" w:rsidRDefault="00CC030F" w:rsidP="00970E40">
      <w:pPr>
        <w:contextualSpacing/>
        <w:rPr>
          <w:rFonts w:eastAsia="Calibri" w:cstheme="minorHAnsi"/>
          <w:b/>
          <w:bCs/>
          <w:sz w:val="26"/>
          <w:szCs w:val="26"/>
          <w:u w:val="single"/>
        </w:rPr>
      </w:pPr>
      <w:r>
        <w:rPr>
          <w:rFonts w:eastAsia="Calibri" w:cstheme="minorHAnsi"/>
          <w:b/>
          <w:bCs/>
          <w:sz w:val="26"/>
          <w:szCs w:val="26"/>
          <w:u w:val="single"/>
        </w:rPr>
        <w:t>R</w:t>
      </w:r>
      <w:r w:rsidR="00946BFE">
        <w:rPr>
          <w:rFonts w:eastAsia="Calibri" w:cstheme="minorHAnsi"/>
          <w:b/>
          <w:bCs/>
          <w:sz w:val="26"/>
          <w:szCs w:val="26"/>
          <w:u w:val="single"/>
        </w:rPr>
        <w:t xml:space="preserve">EVIEW OF STRIP SEARCH / ANTI-RIP </w:t>
      </w:r>
      <w:proofErr w:type="gramStart"/>
      <w:r w:rsidR="00946BFE">
        <w:rPr>
          <w:rFonts w:eastAsia="Calibri" w:cstheme="minorHAnsi"/>
          <w:b/>
          <w:bCs/>
          <w:sz w:val="26"/>
          <w:szCs w:val="26"/>
          <w:u w:val="single"/>
        </w:rPr>
        <w:t>SUIT CASES</w:t>
      </w:r>
      <w:proofErr w:type="gramEnd"/>
      <w:r w:rsidR="00946BFE">
        <w:rPr>
          <w:rFonts w:eastAsia="Calibri" w:cstheme="minorHAnsi"/>
          <w:b/>
          <w:bCs/>
          <w:sz w:val="26"/>
          <w:szCs w:val="26"/>
          <w:u w:val="single"/>
        </w:rPr>
        <w:t xml:space="preserve"> </w:t>
      </w:r>
    </w:p>
    <w:p w14:paraId="47C6EF18" w14:textId="77777777" w:rsidR="00CC030F" w:rsidRDefault="00CC030F" w:rsidP="00970E40">
      <w:pPr>
        <w:contextualSpacing/>
        <w:rPr>
          <w:rFonts w:eastAsia="Calibri" w:cstheme="minorHAnsi"/>
          <w:b/>
          <w:bCs/>
          <w:sz w:val="26"/>
          <w:szCs w:val="26"/>
          <w:u w:val="single"/>
        </w:rPr>
      </w:pPr>
    </w:p>
    <w:p w14:paraId="7A4E0C54" w14:textId="10F8F9D5" w:rsidR="00CC030F" w:rsidRDefault="00CC030F" w:rsidP="00CC030F">
      <w:pPr>
        <w:contextualSpacing/>
        <w:rPr>
          <w:rFonts w:eastAsia="Calibri" w:cstheme="minorHAnsi"/>
          <w:sz w:val="24"/>
          <w:szCs w:val="24"/>
        </w:rPr>
      </w:pPr>
      <w:r w:rsidRPr="001578E1">
        <w:rPr>
          <w:rFonts w:eastAsia="Calibri" w:cstheme="minorHAnsi"/>
          <w:sz w:val="24"/>
          <w:szCs w:val="24"/>
        </w:rPr>
        <w:t xml:space="preserve">The </w:t>
      </w:r>
      <w:r>
        <w:rPr>
          <w:rFonts w:eastAsia="Calibri" w:cstheme="minorHAnsi"/>
          <w:sz w:val="24"/>
          <w:szCs w:val="24"/>
        </w:rPr>
        <w:t>P</w:t>
      </w:r>
      <w:r w:rsidRPr="001578E1">
        <w:rPr>
          <w:rFonts w:eastAsia="Calibri" w:cstheme="minorHAnsi"/>
          <w:sz w:val="24"/>
          <w:szCs w:val="24"/>
        </w:rPr>
        <w:t xml:space="preserve">anel reviewed </w:t>
      </w:r>
      <w:r>
        <w:rPr>
          <w:rFonts w:eastAsia="Calibri" w:cstheme="minorHAnsi"/>
          <w:b/>
          <w:bCs/>
          <w:sz w:val="24"/>
          <w:szCs w:val="24"/>
          <w:u w:val="single"/>
        </w:rPr>
        <w:t xml:space="preserve">Strip Search / Anti-Rip </w:t>
      </w:r>
      <w:proofErr w:type="gramStart"/>
      <w:r>
        <w:rPr>
          <w:rFonts w:eastAsia="Calibri" w:cstheme="minorHAnsi"/>
          <w:b/>
          <w:bCs/>
          <w:sz w:val="24"/>
          <w:szCs w:val="24"/>
          <w:u w:val="single"/>
        </w:rPr>
        <w:t xml:space="preserve">Suit </w:t>
      </w:r>
      <w:r w:rsidRPr="00386803">
        <w:rPr>
          <w:rFonts w:eastAsia="Calibri" w:cstheme="minorHAnsi"/>
          <w:b/>
          <w:bCs/>
          <w:sz w:val="24"/>
          <w:szCs w:val="24"/>
          <w:u w:val="single"/>
        </w:rPr>
        <w:t>Case</w:t>
      </w:r>
      <w:proofErr w:type="gramEnd"/>
      <w:r w:rsidRPr="00386803">
        <w:rPr>
          <w:rFonts w:eastAsia="Calibri" w:cstheme="minorHAnsi"/>
          <w:b/>
          <w:bCs/>
          <w:sz w:val="24"/>
          <w:szCs w:val="24"/>
          <w:u w:val="single"/>
        </w:rPr>
        <w:t xml:space="preserve"> </w:t>
      </w:r>
      <w:r>
        <w:rPr>
          <w:rFonts w:eastAsia="Calibri" w:cstheme="minorHAnsi"/>
          <w:b/>
          <w:bCs/>
          <w:sz w:val="24"/>
          <w:szCs w:val="24"/>
          <w:u w:val="single"/>
        </w:rPr>
        <w:t>1</w:t>
      </w:r>
      <w:r>
        <w:rPr>
          <w:rFonts w:eastAsia="Calibri" w:cstheme="minorHAnsi"/>
          <w:sz w:val="24"/>
          <w:szCs w:val="24"/>
        </w:rPr>
        <w:t xml:space="preserve"> after being shown the incident log, </w:t>
      </w:r>
      <w:r w:rsidRPr="001578E1">
        <w:rPr>
          <w:rFonts w:eastAsia="Calibri" w:cstheme="minorHAnsi"/>
          <w:sz w:val="24"/>
          <w:szCs w:val="24"/>
        </w:rPr>
        <w:t>with the following outcomes:</w:t>
      </w:r>
    </w:p>
    <w:p w14:paraId="2904C270" w14:textId="77777777" w:rsidR="00970E40" w:rsidRDefault="00970E40" w:rsidP="00E96B52">
      <w:pPr>
        <w:ind w:left="1440"/>
        <w:contextualSpacing/>
        <w:rPr>
          <w:rFonts w:eastAsia="Calibri" w:cstheme="minorHAnsi"/>
          <w:b/>
          <w:bCs/>
          <w:sz w:val="24"/>
          <w:szCs w:val="24"/>
        </w:rPr>
      </w:pPr>
    </w:p>
    <w:p w14:paraId="5DA5015E" w14:textId="2D9E771C" w:rsidR="00970E40" w:rsidRDefault="00970E40" w:rsidP="00970E40">
      <w:pPr>
        <w:numPr>
          <w:ilvl w:val="0"/>
          <w:numId w:val="2"/>
        </w:numPr>
        <w:contextualSpacing/>
        <w:rPr>
          <w:rFonts w:eastAsia="Calibri" w:cstheme="minorHAnsi"/>
          <w:b/>
          <w:bCs/>
          <w:sz w:val="24"/>
          <w:szCs w:val="24"/>
        </w:rPr>
      </w:pPr>
      <w:r w:rsidRPr="001578E1">
        <w:rPr>
          <w:rFonts w:eastAsia="Calibri" w:cstheme="minorHAnsi"/>
          <w:b/>
          <w:bCs/>
          <w:sz w:val="24"/>
          <w:szCs w:val="24"/>
        </w:rPr>
        <w:t xml:space="preserve">What went </w:t>
      </w:r>
      <w:proofErr w:type="gramStart"/>
      <w:r w:rsidRPr="001578E1">
        <w:rPr>
          <w:rFonts w:eastAsia="Calibri" w:cstheme="minorHAnsi"/>
          <w:b/>
          <w:bCs/>
          <w:sz w:val="24"/>
          <w:szCs w:val="24"/>
        </w:rPr>
        <w:t>well</w:t>
      </w:r>
      <w:proofErr w:type="gramEnd"/>
    </w:p>
    <w:p w14:paraId="18060F8D" w14:textId="37E30CF7" w:rsidR="008C5C37" w:rsidRDefault="00CC030F" w:rsidP="00970E40">
      <w:pPr>
        <w:numPr>
          <w:ilvl w:val="0"/>
          <w:numId w:val="2"/>
        </w:numPr>
        <w:contextualSpacing/>
        <w:rPr>
          <w:rFonts w:eastAsia="Calibri" w:cstheme="minorHAnsi"/>
          <w:sz w:val="24"/>
          <w:szCs w:val="24"/>
        </w:rPr>
      </w:pPr>
      <w:r>
        <w:rPr>
          <w:rFonts w:eastAsia="Calibri" w:cstheme="minorHAnsi"/>
          <w:sz w:val="24"/>
          <w:szCs w:val="24"/>
        </w:rPr>
        <w:t xml:space="preserve">The log refers to the recency of the detainee's previous issues </w:t>
      </w:r>
      <w:r w:rsidR="006B21AA">
        <w:rPr>
          <w:rFonts w:eastAsia="Calibri" w:cstheme="minorHAnsi"/>
          <w:sz w:val="24"/>
          <w:szCs w:val="24"/>
        </w:rPr>
        <w:t>so</w:t>
      </w:r>
      <w:r>
        <w:rPr>
          <w:rFonts w:eastAsia="Calibri" w:cstheme="minorHAnsi"/>
          <w:sz w:val="24"/>
          <w:szCs w:val="24"/>
        </w:rPr>
        <w:t xml:space="preserve"> the relevance of the markers in terms of </w:t>
      </w:r>
      <w:proofErr w:type="gramStart"/>
      <w:r>
        <w:rPr>
          <w:rFonts w:eastAsia="Calibri" w:cstheme="minorHAnsi"/>
          <w:sz w:val="24"/>
          <w:szCs w:val="24"/>
        </w:rPr>
        <w:t>time-frames</w:t>
      </w:r>
      <w:proofErr w:type="gramEnd"/>
      <w:r>
        <w:rPr>
          <w:rFonts w:eastAsia="Calibri" w:cstheme="minorHAnsi"/>
          <w:sz w:val="24"/>
          <w:szCs w:val="24"/>
        </w:rPr>
        <w:t xml:space="preserve"> was clear.</w:t>
      </w:r>
    </w:p>
    <w:p w14:paraId="5ABFFC58" w14:textId="6F0E03F2" w:rsidR="00CC030F" w:rsidRDefault="00CC030F" w:rsidP="00970E40">
      <w:pPr>
        <w:numPr>
          <w:ilvl w:val="0"/>
          <w:numId w:val="2"/>
        </w:numPr>
        <w:contextualSpacing/>
        <w:rPr>
          <w:rFonts w:eastAsia="Calibri" w:cstheme="minorHAnsi"/>
          <w:sz w:val="24"/>
          <w:szCs w:val="24"/>
        </w:rPr>
      </w:pPr>
      <w:r>
        <w:rPr>
          <w:rFonts w:eastAsia="Calibri" w:cstheme="minorHAnsi"/>
          <w:sz w:val="24"/>
          <w:szCs w:val="24"/>
        </w:rPr>
        <w:t>Different options were identified.</w:t>
      </w:r>
    </w:p>
    <w:p w14:paraId="12382BCE" w14:textId="0A8D7356" w:rsidR="00CC030F" w:rsidRPr="009A6735" w:rsidRDefault="00CC030F" w:rsidP="00970E40">
      <w:pPr>
        <w:numPr>
          <w:ilvl w:val="0"/>
          <w:numId w:val="2"/>
        </w:numPr>
        <w:contextualSpacing/>
        <w:rPr>
          <w:rFonts w:eastAsia="Calibri" w:cstheme="minorHAnsi"/>
          <w:sz w:val="24"/>
          <w:szCs w:val="24"/>
        </w:rPr>
      </w:pPr>
      <w:r>
        <w:rPr>
          <w:rFonts w:eastAsia="Calibri" w:cstheme="minorHAnsi"/>
          <w:sz w:val="24"/>
          <w:szCs w:val="24"/>
        </w:rPr>
        <w:t>There was a good rationale as to why certain options had been discounted.</w:t>
      </w:r>
    </w:p>
    <w:p w14:paraId="46784C48" w14:textId="77777777" w:rsidR="00970E40" w:rsidRPr="008C5C37" w:rsidRDefault="00970E40" w:rsidP="009458FF">
      <w:pPr>
        <w:ind w:left="1440"/>
        <w:contextualSpacing/>
        <w:rPr>
          <w:rFonts w:eastAsia="Calibri" w:cstheme="minorHAnsi"/>
          <w:color w:val="FF0000"/>
          <w:sz w:val="24"/>
          <w:szCs w:val="24"/>
        </w:rPr>
      </w:pPr>
    </w:p>
    <w:p w14:paraId="10134971" w14:textId="1161604E" w:rsidR="00970E40" w:rsidRDefault="00970E40" w:rsidP="00970E40">
      <w:pPr>
        <w:numPr>
          <w:ilvl w:val="0"/>
          <w:numId w:val="2"/>
        </w:numPr>
        <w:contextualSpacing/>
        <w:rPr>
          <w:rFonts w:eastAsia="Calibri" w:cstheme="minorHAnsi"/>
          <w:b/>
          <w:bCs/>
          <w:sz w:val="24"/>
          <w:szCs w:val="24"/>
        </w:rPr>
      </w:pPr>
      <w:r w:rsidRPr="001578E1">
        <w:rPr>
          <w:rFonts w:eastAsia="Calibri" w:cstheme="minorHAnsi"/>
          <w:b/>
          <w:bCs/>
          <w:sz w:val="24"/>
          <w:szCs w:val="24"/>
        </w:rPr>
        <w:t xml:space="preserve">What did not go </w:t>
      </w:r>
      <w:proofErr w:type="gramStart"/>
      <w:r w:rsidRPr="001578E1">
        <w:rPr>
          <w:rFonts w:eastAsia="Calibri" w:cstheme="minorHAnsi"/>
          <w:b/>
          <w:bCs/>
          <w:sz w:val="24"/>
          <w:szCs w:val="24"/>
        </w:rPr>
        <w:t>well</w:t>
      </w:r>
      <w:proofErr w:type="gramEnd"/>
    </w:p>
    <w:p w14:paraId="5FB84023" w14:textId="711D4282" w:rsidR="00023C2A" w:rsidRPr="00023C2A" w:rsidRDefault="00CC030F" w:rsidP="00023C2A">
      <w:pPr>
        <w:pStyle w:val="ListParagraph"/>
        <w:numPr>
          <w:ilvl w:val="0"/>
          <w:numId w:val="2"/>
        </w:numPr>
        <w:rPr>
          <w:rFonts w:eastAsia="Calibri" w:cstheme="minorHAnsi"/>
          <w:sz w:val="24"/>
          <w:szCs w:val="24"/>
        </w:rPr>
      </w:pPr>
      <w:r>
        <w:rPr>
          <w:rFonts w:eastAsia="Calibri" w:cstheme="minorHAnsi"/>
          <w:sz w:val="24"/>
          <w:szCs w:val="24"/>
        </w:rPr>
        <w:t>There was no review undertaken.</w:t>
      </w:r>
    </w:p>
    <w:p w14:paraId="259F03ED" w14:textId="254FA022" w:rsidR="00023C2A" w:rsidRDefault="00CC030F" w:rsidP="00023C2A">
      <w:pPr>
        <w:pStyle w:val="ListParagraph"/>
        <w:numPr>
          <w:ilvl w:val="0"/>
          <w:numId w:val="2"/>
        </w:numPr>
        <w:rPr>
          <w:rFonts w:eastAsia="Calibri" w:cstheme="minorHAnsi"/>
          <w:sz w:val="24"/>
          <w:szCs w:val="24"/>
        </w:rPr>
      </w:pPr>
      <w:r>
        <w:rPr>
          <w:rFonts w:eastAsia="Calibri" w:cstheme="minorHAnsi"/>
          <w:sz w:val="24"/>
          <w:szCs w:val="24"/>
        </w:rPr>
        <w:t xml:space="preserve">The log was contradictory as it referred initially to high risk and then to medium risk, this might have been a copy and paste issue, </w:t>
      </w:r>
      <w:r w:rsidR="006B21AA">
        <w:rPr>
          <w:rFonts w:eastAsia="Calibri" w:cstheme="minorHAnsi"/>
          <w:sz w:val="24"/>
          <w:szCs w:val="24"/>
        </w:rPr>
        <w:t xml:space="preserve">the officer </w:t>
      </w:r>
      <w:r>
        <w:rPr>
          <w:rFonts w:eastAsia="Calibri" w:cstheme="minorHAnsi"/>
          <w:sz w:val="24"/>
          <w:szCs w:val="24"/>
        </w:rPr>
        <w:t>just hadn’t individualised it?</w:t>
      </w:r>
      <w:r w:rsidR="00B935A8">
        <w:rPr>
          <w:rFonts w:eastAsia="Calibri" w:cstheme="minorHAnsi"/>
          <w:sz w:val="24"/>
          <w:szCs w:val="24"/>
        </w:rPr>
        <w:t xml:space="preserve">  </w:t>
      </w:r>
    </w:p>
    <w:p w14:paraId="044B24E2" w14:textId="435BC761" w:rsidR="005B3CA8" w:rsidRPr="00E96B52" w:rsidRDefault="005B3CA8" w:rsidP="00970E40">
      <w:pPr>
        <w:rPr>
          <w:rFonts w:eastAsia="Calibri" w:cstheme="minorHAnsi"/>
          <w:sz w:val="24"/>
          <w:szCs w:val="24"/>
        </w:rPr>
      </w:pPr>
      <w:r>
        <w:rPr>
          <w:rFonts w:eastAsia="Calibri" w:cstheme="minorHAnsi"/>
          <w:sz w:val="24"/>
          <w:szCs w:val="24"/>
        </w:rPr>
        <w:tab/>
      </w:r>
      <w:r w:rsidR="002F26BA">
        <w:rPr>
          <w:rFonts w:eastAsia="Calibri" w:cstheme="minorHAnsi"/>
          <w:sz w:val="24"/>
          <w:szCs w:val="24"/>
        </w:rPr>
        <w:t xml:space="preserve">  </w:t>
      </w:r>
    </w:p>
    <w:p w14:paraId="49AEF263" w14:textId="77777777" w:rsidR="002F14F5" w:rsidRDefault="002F14F5" w:rsidP="00872F73">
      <w:pPr>
        <w:pStyle w:val="ListParagraph"/>
        <w:rPr>
          <w:rFonts w:eastAsia="Calibri" w:cstheme="minorHAnsi"/>
          <w:b/>
          <w:bCs/>
          <w:sz w:val="24"/>
          <w:szCs w:val="24"/>
        </w:rPr>
      </w:pPr>
    </w:p>
    <w:p w14:paraId="448B3F05" w14:textId="59B959E4" w:rsidR="00B35B4F" w:rsidRPr="001578E1" w:rsidRDefault="00E10EDF" w:rsidP="00E96B52">
      <w:pPr>
        <w:autoSpaceDE w:val="0"/>
        <w:autoSpaceDN w:val="0"/>
        <w:adjustRightInd w:val="0"/>
        <w:contextualSpacing/>
        <w:rPr>
          <w:rFonts w:eastAsia="Calibri" w:cstheme="minorHAnsi"/>
          <w:b/>
          <w:bCs/>
          <w:sz w:val="24"/>
          <w:szCs w:val="24"/>
          <w:u w:val="single"/>
        </w:rPr>
      </w:pPr>
      <w:r w:rsidRPr="001578E1">
        <w:rPr>
          <w:rFonts w:eastAsia="Calibri" w:cstheme="minorHAnsi"/>
          <w:b/>
          <w:bCs/>
          <w:sz w:val="24"/>
          <w:szCs w:val="24"/>
          <w:u w:val="single"/>
        </w:rPr>
        <w:t>ANY OTHER BUSINESS</w:t>
      </w:r>
    </w:p>
    <w:p w14:paraId="2CFD8B31" w14:textId="6A652D3E" w:rsidR="00B35B4F" w:rsidRPr="001578E1" w:rsidRDefault="00B35B4F" w:rsidP="00E96B52">
      <w:pPr>
        <w:autoSpaceDE w:val="0"/>
        <w:autoSpaceDN w:val="0"/>
        <w:adjustRightInd w:val="0"/>
        <w:contextualSpacing/>
        <w:rPr>
          <w:rFonts w:eastAsia="Calibri" w:cstheme="minorHAnsi"/>
          <w:sz w:val="24"/>
          <w:szCs w:val="24"/>
        </w:rPr>
      </w:pPr>
    </w:p>
    <w:p w14:paraId="64A1845F" w14:textId="04AE6339" w:rsidR="00EA79AF" w:rsidRDefault="006B1D99">
      <w:pPr>
        <w:autoSpaceDE w:val="0"/>
        <w:autoSpaceDN w:val="0"/>
        <w:adjustRightInd w:val="0"/>
        <w:contextualSpacing/>
        <w:rPr>
          <w:rFonts w:eastAsia="Calibri" w:cstheme="minorHAnsi"/>
          <w:sz w:val="24"/>
          <w:szCs w:val="24"/>
        </w:rPr>
      </w:pPr>
      <w:r>
        <w:rPr>
          <w:rFonts w:eastAsia="Calibri" w:cstheme="minorHAnsi"/>
          <w:sz w:val="24"/>
          <w:szCs w:val="24"/>
        </w:rPr>
        <w:t xml:space="preserve">No other business was noted. </w:t>
      </w:r>
    </w:p>
    <w:p w14:paraId="5D858513" w14:textId="77777777" w:rsidR="00CC030F" w:rsidRDefault="00CC030F">
      <w:pPr>
        <w:autoSpaceDE w:val="0"/>
        <w:autoSpaceDN w:val="0"/>
        <w:adjustRightInd w:val="0"/>
        <w:contextualSpacing/>
        <w:rPr>
          <w:rFonts w:eastAsia="Calibri" w:cstheme="minorHAnsi"/>
          <w:sz w:val="24"/>
          <w:szCs w:val="24"/>
        </w:rPr>
      </w:pPr>
    </w:p>
    <w:p w14:paraId="26435CDC" w14:textId="4C936DF4" w:rsidR="00CC030F" w:rsidRDefault="00CC030F">
      <w:pPr>
        <w:autoSpaceDE w:val="0"/>
        <w:autoSpaceDN w:val="0"/>
        <w:adjustRightInd w:val="0"/>
        <w:contextualSpacing/>
        <w:rPr>
          <w:rFonts w:eastAsia="Calibri" w:cstheme="minorHAnsi"/>
          <w:sz w:val="24"/>
          <w:szCs w:val="24"/>
        </w:rPr>
      </w:pPr>
      <w:r>
        <w:rPr>
          <w:rFonts w:eastAsia="Calibri" w:cstheme="minorHAnsi"/>
          <w:sz w:val="24"/>
          <w:szCs w:val="24"/>
        </w:rPr>
        <w:t xml:space="preserve">Members agreed a further meeting should be arranged to review the residual </w:t>
      </w:r>
      <w:r w:rsidR="006B21AA">
        <w:rPr>
          <w:rFonts w:eastAsia="Calibri" w:cstheme="minorHAnsi"/>
          <w:sz w:val="24"/>
          <w:szCs w:val="24"/>
        </w:rPr>
        <w:t xml:space="preserve">selected </w:t>
      </w:r>
      <w:r>
        <w:rPr>
          <w:rFonts w:eastAsia="Calibri" w:cstheme="minorHAnsi"/>
          <w:sz w:val="24"/>
          <w:szCs w:val="24"/>
        </w:rPr>
        <w:t>cases not covered in the meeting due to the induction.</w:t>
      </w:r>
    </w:p>
    <w:p w14:paraId="2C1273A9" w14:textId="77777777" w:rsidR="00CC030F" w:rsidRDefault="00CC030F">
      <w:pPr>
        <w:autoSpaceDE w:val="0"/>
        <w:autoSpaceDN w:val="0"/>
        <w:adjustRightInd w:val="0"/>
        <w:contextualSpacing/>
        <w:rPr>
          <w:rFonts w:eastAsia="Calibri" w:cstheme="minorHAnsi"/>
          <w:sz w:val="24"/>
          <w:szCs w:val="24"/>
        </w:rPr>
      </w:pPr>
    </w:p>
    <w:p w14:paraId="7A273BAB" w14:textId="01BB5DB8" w:rsidR="006B1D99" w:rsidRDefault="00CC030F">
      <w:pPr>
        <w:autoSpaceDE w:val="0"/>
        <w:autoSpaceDN w:val="0"/>
        <w:adjustRightInd w:val="0"/>
        <w:contextualSpacing/>
        <w:rPr>
          <w:rFonts w:eastAsia="Calibri" w:cstheme="minorHAnsi"/>
          <w:sz w:val="24"/>
          <w:szCs w:val="24"/>
        </w:rPr>
      </w:pPr>
      <w:r w:rsidRPr="00CC030F">
        <w:rPr>
          <w:rFonts w:eastAsia="Calibri" w:cstheme="minorHAnsi"/>
          <w:b/>
          <w:bCs/>
          <w:sz w:val="24"/>
          <w:szCs w:val="24"/>
        </w:rPr>
        <w:t>Action 8</w:t>
      </w:r>
      <w:r>
        <w:rPr>
          <w:rFonts w:eastAsia="Calibri" w:cstheme="minorHAnsi"/>
          <w:sz w:val="24"/>
          <w:szCs w:val="24"/>
        </w:rPr>
        <w:t xml:space="preserve">:  CB to arrange a further meeting to be held </w:t>
      </w:r>
      <w:r w:rsidR="006B21AA">
        <w:rPr>
          <w:rFonts w:eastAsia="Calibri" w:cstheme="minorHAnsi"/>
          <w:sz w:val="24"/>
          <w:szCs w:val="24"/>
        </w:rPr>
        <w:t xml:space="preserve">as soon as practicable. </w:t>
      </w:r>
      <w:r w:rsidR="004A2639">
        <w:rPr>
          <w:rFonts w:eastAsia="Calibri" w:cstheme="minorHAnsi"/>
          <w:sz w:val="24"/>
          <w:szCs w:val="24"/>
        </w:rPr>
        <w:t xml:space="preserve"> </w:t>
      </w:r>
    </w:p>
    <w:p w14:paraId="7F066355" w14:textId="77777777" w:rsidR="00016811" w:rsidRDefault="00016811">
      <w:pPr>
        <w:autoSpaceDE w:val="0"/>
        <w:autoSpaceDN w:val="0"/>
        <w:adjustRightInd w:val="0"/>
        <w:contextualSpacing/>
        <w:rPr>
          <w:rFonts w:eastAsia="Calibri" w:cstheme="minorHAnsi"/>
          <w:sz w:val="24"/>
          <w:szCs w:val="24"/>
        </w:rPr>
      </w:pPr>
    </w:p>
    <w:p w14:paraId="573198FA" w14:textId="34DCF33B" w:rsidR="00EA79AF" w:rsidRDefault="00EA79AF">
      <w:pPr>
        <w:autoSpaceDE w:val="0"/>
        <w:autoSpaceDN w:val="0"/>
        <w:adjustRightInd w:val="0"/>
        <w:contextualSpacing/>
        <w:rPr>
          <w:rFonts w:eastAsia="Calibri" w:cstheme="minorHAnsi"/>
          <w:b/>
          <w:bCs/>
          <w:sz w:val="24"/>
          <w:szCs w:val="24"/>
          <w:u w:val="single"/>
        </w:rPr>
      </w:pPr>
      <w:r>
        <w:rPr>
          <w:rFonts w:eastAsia="Calibri" w:cstheme="minorHAnsi"/>
          <w:b/>
          <w:bCs/>
          <w:sz w:val="24"/>
          <w:szCs w:val="24"/>
          <w:u w:val="single"/>
        </w:rPr>
        <w:t>NEXT MEETING</w:t>
      </w:r>
      <w:r w:rsidRPr="00EA79AF">
        <w:rPr>
          <w:rFonts w:eastAsia="Calibri" w:cstheme="minorHAnsi"/>
          <w:sz w:val="24"/>
          <w:szCs w:val="24"/>
        </w:rPr>
        <w:t xml:space="preserve"> </w:t>
      </w:r>
    </w:p>
    <w:p w14:paraId="1B6BE65E" w14:textId="7C4FDA20" w:rsidR="00EA79AF" w:rsidRDefault="00EA79AF">
      <w:pPr>
        <w:autoSpaceDE w:val="0"/>
        <w:autoSpaceDN w:val="0"/>
        <w:adjustRightInd w:val="0"/>
        <w:contextualSpacing/>
        <w:rPr>
          <w:rFonts w:eastAsia="Calibri" w:cstheme="minorHAnsi"/>
          <w:b/>
          <w:bCs/>
          <w:sz w:val="24"/>
          <w:szCs w:val="24"/>
          <w:u w:val="single"/>
        </w:rPr>
      </w:pPr>
    </w:p>
    <w:p w14:paraId="3BD4B46C" w14:textId="293E08E7" w:rsidR="003C6585" w:rsidRDefault="00A24B60">
      <w:pPr>
        <w:autoSpaceDE w:val="0"/>
        <w:autoSpaceDN w:val="0"/>
        <w:adjustRightInd w:val="0"/>
        <w:contextualSpacing/>
        <w:rPr>
          <w:rFonts w:eastAsia="Calibri" w:cstheme="minorHAnsi"/>
          <w:sz w:val="24"/>
          <w:szCs w:val="24"/>
        </w:rPr>
      </w:pPr>
      <w:r>
        <w:rPr>
          <w:rFonts w:eastAsia="Calibri" w:cstheme="minorHAnsi"/>
          <w:sz w:val="24"/>
          <w:szCs w:val="24"/>
        </w:rPr>
        <w:t xml:space="preserve">Wednesday, </w:t>
      </w:r>
      <w:r w:rsidR="00801100">
        <w:rPr>
          <w:rFonts w:eastAsia="Calibri" w:cstheme="minorHAnsi"/>
          <w:sz w:val="24"/>
          <w:szCs w:val="24"/>
        </w:rPr>
        <w:t>7</w:t>
      </w:r>
      <w:r w:rsidRPr="00A24B60">
        <w:rPr>
          <w:rFonts w:eastAsia="Calibri" w:cstheme="minorHAnsi"/>
          <w:sz w:val="24"/>
          <w:szCs w:val="24"/>
          <w:vertAlign w:val="superscript"/>
        </w:rPr>
        <w:t>th</w:t>
      </w:r>
      <w:r>
        <w:rPr>
          <w:rFonts w:eastAsia="Calibri" w:cstheme="minorHAnsi"/>
          <w:sz w:val="24"/>
          <w:szCs w:val="24"/>
        </w:rPr>
        <w:t xml:space="preserve"> </w:t>
      </w:r>
      <w:r w:rsidR="00801100">
        <w:rPr>
          <w:rFonts w:eastAsia="Calibri" w:cstheme="minorHAnsi"/>
          <w:sz w:val="24"/>
          <w:szCs w:val="24"/>
        </w:rPr>
        <w:t>A</w:t>
      </w:r>
      <w:r w:rsidR="006C7A69">
        <w:rPr>
          <w:rFonts w:eastAsia="Calibri" w:cstheme="minorHAnsi"/>
          <w:sz w:val="24"/>
          <w:szCs w:val="24"/>
        </w:rPr>
        <w:t>ugust</w:t>
      </w:r>
      <w:r w:rsidR="00801100">
        <w:rPr>
          <w:rFonts w:eastAsia="Calibri" w:cstheme="minorHAnsi"/>
          <w:sz w:val="24"/>
          <w:szCs w:val="24"/>
        </w:rPr>
        <w:t xml:space="preserve"> </w:t>
      </w:r>
      <w:r>
        <w:rPr>
          <w:rFonts w:eastAsia="Calibri" w:cstheme="minorHAnsi"/>
          <w:sz w:val="24"/>
          <w:szCs w:val="24"/>
        </w:rPr>
        <w:t>202</w:t>
      </w:r>
      <w:r w:rsidR="00274E1A">
        <w:rPr>
          <w:rFonts w:eastAsia="Calibri" w:cstheme="minorHAnsi"/>
          <w:sz w:val="24"/>
          <w:szCs w:val="24"/>
        </w:rPr>
        <w:t>4</w:t>
      </w:r>
    </w:p>
    <w:p w14:paraId="79E68E93" w14:textId="77777777" w:rsidR="00A31A5F" w:rsidRPr="001578E1" w:rsidRDefault="00A31A5F" w:rsidP="00E96B52">
      <w:pPr>
        <w:autoSpaceDE w:val="0"/>
        <w:autoSpaceDN w:val="0"/>
        <w:adjustRightInd w:val="0"/>
        <w:contextualSpacing/>
        <w:rPr>
          <w:rFonts w:eastAsia="Calibri" w:cstheme="minorHAnsi"/>
          <w:sz w:val="24"/>
          <w:szCs w:val="24"/>
        </w:rPr>
      </w:pPr>
    </w:p>
    <w:p w14:paraId="15D1B19E" w14:textId="77777777" w:rsidR="00B35B4F" w:rsidRPr="001578E1" w:rsidRDefault="00B35B4F" w:rsidP="00E96B52">
      <w:pPr>
        <w:autoSpaceDE w:val="0"/>
        <w:autoSpaceDN w:val="0"/>
        <w:adjustRightInd w:val="0"/>
        <w:contextualSpacing/>
        <w:rPr>
          <w:rFonts w:eastAsia="Calibri" w:cstheme="minorHAnsi"/>
          <w:sz w:val="24"/>
          <w:szCs w:val="24"/>
        </w:rPr>
      </w:pPr>
      <w:r w:rsidRPr="001578E1">
        <w:rPr>
          <w:rFonts w:eastAsia="Calibri" w:cstheme="minorHAnsi"/>
          <w:sz w:val="24"/>
          <w:szCs w:val="24"/>
        </w:rPr>
        <w:t>Mrs Angela Harrison</w:t>
      </w:r>
    </w:p>
    <w:p w14:paraId="1976F62C" w14:textId="41B42796" w:rsidR="00483C19" w:rsidRPr="001D5380" w:rsidRDefault="00B35B4F" w:rsidP="001D5380">
      <w:pPr>
        <w:autoSpaceDE w:val="0"/>
        <w:autoSpaceDN w:val="0"/>
        <w:adjustRightInd w:val="0"/>
        <w:contextualSpacing/>
        <w:rPr>
          <w:rFonts w:eastAsia="Calibri" w:cstheme="minorHAnsi"/>
          <w:b/>
          <w:bCs/>
          <w:sz w:val="24"/>
          <w:szCs w:val="24"/>
        </w:rPr>
      </w:pPr>
      <w:r w:rsidRPr="001578E1">
        <w:rPr>
          <w:rFonts w:eastAsia="Calibri" w:cstheme="minorHAnsi"/>
          <w:b/>
          <w:bCs/>
          <w:sz w:val="24"/>
          <w:szCs w:val="24"/>
        </w:rPr>
        <w:t xml:space="preserve">Chief Executive </w:t>
      </w:r>
    </w:p>
    <w:sectPr w:rsidR="00483C19" w:rsidRPr="001D5380" w:rsidSect="00B35B4F">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96547" w14:textId="77777777" w:rsidR="003F4F5E" w:rsidRDefault="003F4F5E" w:rsidP="00B35B4F">
      <w:r>
        <w:separator/>
      </w:r>
    </w:p>
  </w:endnote>
  <w:endnote w:type="continuationSeparator" w:id="0">
    <w:p w14:paraId="6AF4E133" w14:textId="77777777" w:rsidR="003F4F5E" w:rsidRDefault="003F4F5E" w:rsidP="00B3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2465" w14:textId="77777777" w:rsidR="008809C4" w:rsidRDefault="00880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384580"/>
      <w:docPartObj>
        <w:docPartGallery w:val="Page Numbers (Bottom of Page)"/>
        <w:docPartUnique/>
      </w:docPartObj>
    </w:sdtPr>
    <w:sdtEndPr/>
    <w:sdtContent>
      <w:sdt>
        <w:sdtPr>
          <w:id w:val="-1705238520"/>
          <w:docPartObj>
            <w:docPartGallery w:val="Page Numbers (Top of Page)"/>
            <w:docPartUnique/>
          </w:docPartObj>
        </w:sdtPr>
        <w:sdtEndPr/>
        <w:sdtContent>
          <w:p w14:paraId="30B8A08D" w14:textId="0919DC4C" w:rsidR="00B35B4F" w:rsidRDefault="00B35B4F" w:rsidP="00B35B4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FDF6" w14:textId="77777777" w:rsidR="008809C4" w:rsidRDefault="00880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C0400" w14:textId="77777777" w:rsidR="003F4F5E" w:rsidRDefault="003F4F5E" w:rsidP="00B35B4F">
      <w:r>
        <w:separator/>
      </w:r>
    </w:p>
  </w:footnote>
  <w:footnote w:type="continuationSeparator" w:id="0">
    <w:p w14:paraId="30E3CDD8" w14:textId="77777777" w:rsidR="003F4F5E" w:rsidRDefault="003F4F5E" w:rsidP="00B35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D397" w14:textId="2E3D4371" w:rsidR="005C3458" w:rsidRDefault="005C3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8EEF" w14:textId="3BE2BEE3" w:rsidR="005C3458" w:rsidRDefault="005C34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9720" w14:textId="2AA59B22" w:rsidR="005C3458" w:rsidRDefault="005C3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889"/>
    <w:multiLevelType w:val="hybridMultilevel"/>
    <w:tmpl w:val="93DCDAD8"/>
    <w:lvl w:ilvl="0" w:tplc="8F9608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6B6D05"/>
    <w:multiLevelType w:val="hybridMultilevel"/>
    <w:tmpl w:val="3B50EF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A3D035D"/>
    <w:multiLevelType w:val="hybridMultilevel"/>
    <w:tmpl w:val="417A3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C323FE"/>
    <w:multiLevelType w:val="hybridMultilevel"/>
    <w:tmpl w:val="E8EC51D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507614D"/>
    <w:multiLevelType w:val="hybridMultilevel"/>
    <w:tmpl w:val="2D381F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1806060"/>
    <w:multiLevelType w:val="hybridMultilevel"/>
    <w:tmpl w:val="983253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ED53C15"/>
    <w:multiLevelType w:val="hybridMultilevel"/>
    <w:tmpl w:val="447E16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5F918B8"/>
    <w:multiLevelType w:val="hybridMultilevel"/>
    <w:tmpl w:val="87663D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61E3D4A"/>
    <w:multiLevelType w:val="hybridMultilevel"/>
    <w:tmpl w:val="077214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73548E0"/>
    <w:multiLevelType w:val="hybridMultilevel"/>
    <w:tmpl w:val="DE68E1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927BAA"/>
    <w:multiLevelType w:val="hybridMultilevel"/>
    <w:tmpl w:val="CAA6D43E"/>
    <w:lvl w:ilvl="0" w:tplc="2F005850">
      <w:start w:val="1"/>
      <w:numFmt w:val="bullet"/>
      <w:lvlText w:val=""/>
      <w:lvlJc w:val="left"/>
      <w:pPr>
        <w:ind w:left="1440" w:hanging="360"/>
      </w:pPr>
      <w:rPr>
        <w:rFonts w:ascii="Symbol" w:eastAsia="Calibri" w:hAnsi="Symbol"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6D7500E5"/>
    <w:multiLevelType w:val="hybridMultilevel"/>
    <w:tmpl w:val="A92C7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E3714F"/>
    <w:multiLevelType w:val="hybridMultilevel"/>
    <w:tmpl w:val="236EA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0004337">
    <w:abstractNumId w:val="7"/>
  </w:num>
  <w:num w:numId="2" w16cid:durableId="464928405">
    <w:abstractNumId w:val="10"/>
  </w:num>
  <w:num w:numId="3" w16cid:durableId="1795904484">
    <w:abstractNumId w:val="12"/>
  </w:num>
  <w:num w:numId="4" w16cid:durableId="1011370797">
    <w:abstractNumId w:val="11"/>
  </w:num>
  <w:num w:numId="5" w16cid:durableId="468130962">
    <w:abstractNumId w:val="10"/>
  </w:num>
  <w:num w:numId="6" w16cid:durableId="1207182491">
    <w:abstractNumId w:val="1"/>
  </w:num>
  <w:num w:numId="7" w16cid:durableId="1422726800">
    <w:abstractNumId w:val="0"/>
  </w:num>
  <w:num w:numId="8" w16cid:durableId="1675719452">
    <w:abstractNumId w:val="6"/>
  </w:num>
  <w:num w:numId="9" w16cid:durableId="714280524">
    <w:abstractNumId w:val="5"/>
  </w:num>
  <w:num w:numId="10" w16cid:durableId="1378050678">
    <w:abstractNumId w:val="3"/>
  </w:num>
  <w:num w:numId="11" w16cid:durableId="570967168">
    <w:abstractNumId w:val="2"/>
  </w:num>
  <w:num w:numId="12" w16cid:durableId="1592809494">
    <w:abstractNumId w:val="4"/>
  </w:num>
  <w:num w:numId="13" w16cid:durableId="1839690338">
    <w:abstractNumId w:val="9"/>
  </w:num>
  <w:num w:numId="14" w16cid:durableId="16913734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C19"/>
    <w:rsid w:val="00002F1B"/>
    <w:rsid w:val="000052F4"/>
    <w:rsid w:val="000107D4"/>
    <w:rsid w:val="00011D33"/>
    <w:rsid w:val="00016811"/>
    <w:rsid w:val="00016A02"/>
    <w:rsid w:val="00020269"/>
    <w:rsid w:val="00023487"/>
    <w:rsid w:val="00023C2A"/>
    <w:rsid w:val="000248C9"/>
    <w:rsid w:val="00042841"/>
    <w:rsid w:val="0005035C"/>
    <w:rsid w:val="0005149D"/>
    <w:rsid w:val="00065DD9"/>
    <w:rsid w:val="0006765A"/>
    <w:rsid w:val="00074153"/>
    <w:rsid w:val="000765B2"/>
    <w:rsid w:val="00091FAA"/>
    <w:rsid w:val="000968D9"/>
    <w:rsid w:val="000A1EE8"/>
    <w:rsid w:val="000A2385"/>
    <w:rsid w:val="000A3EF5"/>
    <w:rsid w:val="000A63A9"/>
    <w:rsid w:val="000B1FF7"/>
    <w:rsid w:val="000B29E4"/>
    <w:rsid w:val="000B2C11"/>
    <w:rsid w:val="000C1A1C"/>
    <w:rsid w:val="000C3E02"/>
    <w:rsid w:val="000D232E"/>
    <w:rsid w:val="000D339E"/>
    <w:rsid w:val="000D7CD1"/>
    <w:rsid w:val="000E2C74"/>
    <w:rsid w:val="000E304E"/>
    <w:rsid w:val="000F7538"/>
    <w:rsid w:val="0010152A"/>
    <w:rsid w:val="00113512"/>
    <w:rsid w:val="00114BDC"/>
    <w:rsid w:val="00121795"/>
    <w:rsid w:val="001237B9"/>
    <w:rsid w:val="0012475D"/>
    <w:rsid w:val="0012560E"/>
    <w:rsid w:val="0012596F"/>
    <w:rsid w:val="00127F4A"/>
    <w:rsid w:val="001309E6"/>
    <w:rsid w:val="00135487"/>
    <w:rsid w:val="00137481"/>
    <w:rsid w:val="00146A80"/>
    <w:rsid w:val="00147511"/>
    <w:rsid w:val="001578E1"/>
    <w:rsid w:val="00163923"/>
    <w:rsid w:val="00164B48"/>
    <w:rsid w:val="00165862"/>
    <w:rsid w:val="00166D9F"/>
    <w:rsid w:val="00193546"/>
    <w:rsid w:val="00197620"/>
    <w:rsid w:val="001A6220"/>
    <w:rsid w:val="001A74EB"/>
    <w:rsid w:val="001B2398"/>
    <w:rsid w:val="001B303F"/>
    <w:rsid w:val="001B7F68"/>
    <w:rsid w:val="001C1D52"/>
    <w:rsid w:val="001C23B2"/>
    <w:rsid w:val="001C3005"/>
    <w:rsid w:val="001D0F2D"/>
    <w:rsid w:val="001D5380"/>
    <w:rsid w:val="001D7A7C"/>
    <w:rsid w:val="001E1586"/>
    <w:rsid w:val="001E2437"/>
    <w:rsid w:val="001E601F"/>
    <w:rsid w:val="001E7AFA"/>
    <w:rsid w:val="001F2519"/>
    <w:rsid w:val="002009F2"/>
    <w:rsid w:val="002048CC"/>
    <w:rsid w:val="00204FA5"/>
    <w:rsid w:val="00205452"/>
    <w:rsid w:val="00214F1D"/>
    <w:rsid w:val="0021789D"/>
    <w:rsid w:val="00221E54"/>
    <w:rsid w:val="00225F2D"/>
    <w:rsid w:val="00231052"/>
    <w:rsid w:val="00234322"/>
    <w:rsid w:val="002368DE"/>
    <w:rsid w:val="002442BE"/>
    <w:rsid w:val="00245AA6"/>
    <w:rsid w:val="00253450"/>
    <w:rsid w:val="002534BF"/>
    <w:rsid w:val="00253A6C"/>
    <w:rsid w:val="002645CF"/>
    <w:rsid w:val="00264F90"/>
    <w:rsid w:val="00265FC0"/>
    <w:rsid w:val="0027302B"/>
    <w:rsid w:val="00274E1A"/>
    <w:rsid w:val="002853A4"/>
    <w:rsid w:val="0029778D"/>
    <w:rsid w:val="002A2ABA"/>
    <w:rsid w:val="002B34FF"/>
    <w:rsid w:val="002B3DAB"/>
    <w:rsid w:val="002B4542"/>
    <w:rsid w:val="002B6B30"/>
    <w:rsid w:val="002C189A"/>
    <w:rsid w:val="002C1B2F"/>
    <w:rsid w:val="002C637A"/>
    <w:rsid w:val="002C7B4D"/>
    <w:rsid w:val="002D0F8D"/>
    <w:rsid w:val="002E243D"/>
    <w:rsid w:val="002E3955"/>
    <w:rsid w:val="002E5961"/>
    <w:rsid w:val="002E61E2"/>
    <w:rsid w:val="002F14F5"/>
    <w:rsid w:val="002F26BA"/>
    <w:rsid w:val="00303025"/>
    <w:rsid w:val="0031280C"/>
    <w:rsid w:val="00321EE7"/>
    <w:rsid w:val="0032238B"/>
    <w:rsid w:val="0032533B"/>
    <w:rsid w:val="00325609"/>
    <w:rsid w:val="0032563B"/>
    <w:rsid w:val="00332045"/>
    <w:rsid w:val="00337070"/>
    <w:rsid w:val="00343174"/>
    <w:rsid w:val="00346DD8"/>
    <w:rsid w:val="003527A4"/>
    <w:rsid w:val="00352BC9"/>
    <w:rsid w:val="00352EA4"/>
    <w:rsid w:val="00357DB6"/>
    <w:rsid w:val="00361FBF"/>
    <w:rsid w:val="00364CD9"/>
    <w:rsid w:val="0037226C"/>
    <w:rsid w:val="00373154"/>
    <w:rsid w:val="00386803"/>
    <w:rsid w:val="0038756B"/>
    <w:rsid w:val="00397F9F"/>
    <w:rsid w:val="003A5379"/>
    <w:rsid w:val="003A6663"/>
    <w:rsid w:val="003A784A"/>
    <w:rsid w:val="003C0798"/>
    <w:rsid w:val="003C6585"/>
    <w:rsid w:val="003D37D8"/>
    <w:rsid w:val="003D397E"/>
    <w:rsid w:val="003D4399"/>
    <w:rsid w:val="003D4C2D"/>
    <w:rsid w:val="003E4C1E"/>
    <w:rsid w:val="003F1396"/>
    <w:rsid w:val="003F4F5E"/>
    <w:rsid w:val="004036A3"/>
    <w:rsid w:val="0041213C"/>
    <w:rsid w:val="00412718"/>
    <w:rsid w:val="00421141"/>
    <w:rsid w:val="004262D3"/>
    <w:rsid w:val="00446FF4"/>
    <w:rsid w:val="004500CF"/>
    <w:rsid w:val="004573F3"/>
    <w:rsid w:val="00471099"/>
    <w:rsid w:val="004836EC"/>
    <w:rsid w:val="00483C19"/>
    <w:rsid w:val="004936E4"/>
    <w:rsid w:val="00494228"/>
    <w:rsid w:val="00494A64"/>
    <w:rsid w:val="0049658B"/>
    <w:rsid w:val="004A045A"/>
    <w:rsid w:val="004A11E4"/>
    <w:rsid w:val="004A2639"/>
    <w:rsid w:val="004A50AA"/>
    <w:rsid w:val="004B54CF"/>
    <w:rsid w:val="004C48B3"/>
    <w:rsid w:val="004C57B0"/>
    <w:rsid w:val="004C60FA"/>
    <w:rsid w:val="004D7A9E"/>
    <w:rsid w:val="004E17C6"/>
    <w:rsid w:val="004E2007"/>
    <w:rsid w:val="004E2262"/>
    <w:rsid w:val="004E2F02"/>
    <w:rsid w:val="004F0BA9"/>
    <w:rsid w:val="004F6072"/>
    <w:rsid w:val="00501E0B"/>
    <w:rsid w:val="00510738"/>
    <w:rsid w:val="00510F56"/>
    <w:rsid w:val="00514F0B"/>
    <w:rsid w:val="00516A1D"/>
    <w:rsid w:val="00522E1B"/>
    <w:rsid w:val="005304FA"/>
    <w:rsid w:val="005318EA"/>
    <w:rsid w:val="005366BF"/>
    <w:rsid w:val="005460B6"/>
    <w:rsid w:val="00546289"/>
    <w:rsid w:val="00547D70"/>
    <w:rsid w:val="005539C7"/>
    <w:rsid w:val="00557181"/>
    <w:rsid w:val="00565433"/>
    <w:rsid w:val="00571A74"/>
    <w:rsid w:val="00575188"/>
    <w:rsid w:val="005765F2"/>
    <w:rsid w:val="00577711"/>
    <w:rsid w:val="00582213"/>
    <w:rsid w:val="005836D5"/>
    <w:rsid w:val="005856C1"/>
    <w:rsid w:val="005866A0"/>
    <w:rsid w:val="00586A83"/>
    <w:rsid w:val="00592894"/>
    <w:rsid w:val="00597333"/>
    <w:rsid w:val="005A1362"/>
    <w:rsid w:val="005A4584"/>
    <w:rsid w:val="005B3CA8"/>
    <w:rsid w:val="005B74C5"/>
    <w:rsid w:val="005C3458"/>
    <w:rsid w:val="005C3E95"/>
    <w:rsid w:val="005D276E"/>
    <w:rsid w:val="005D3CA0"/>
    <w:rsid w:val="005D653D"/>
    <w:rsid w:val="005E39B1"/>
    <w:rsid w:val="005E3B11"/>
    <w:rsid w:val="005E5EA2"/>
    <w:rsid w:val="00604825"/>
    <w:rsid w:val="0060522D"/>
    <w:rsid w:val="00605DFB"/>
    <w:rsid w:val="0061380D"/>
    <w:rsid w:val="006171A4"/>
    <w:rsid w:val="006355B6"/>
    <w:rsid w:val="00637B9F"/>
    <w:rsid w:val="006441EB"/>
    <w:rsid w:val="006467B3"/>
    <w:rsid w:val="006470B7"/>
    <w:rsid w:val="00655CF5"/>
    <w:rsid w:val="006601EE"/>
    <w:rsid w:val="00660D09"/>
    <w:rsid w:val="006612CE"/>
    <w:rsid w:val="006638A2"/>
    <w:rsid w:val="006678E3"/>
    <w:rsid w:val="00670157"/>
    <w:rsid w:val="00675449"/>
    <w:rsid w:val="00683A70"/>
    <w:rsid w:val="00683B94"/>
    <w:rsid w:val="006847B6"/>
    <w:rsid w:val="0069204A"/>
    <w:rsid w:val="006A0DB3"/>
    <w:rsid w:val="006A3E03"/>
    <w:rsid w:val="006B07A2"/>
    <w:rsid w:val="006B17F4"/>
    <w:rsid w:val="006B1D99"/>
    <w:rsid w:val="006B21AA"/>
    <w:rsid w:val="006C4B26"/>
    <w:rsid w:val="006C527C"/>
    <w:rsid w:val="006C7A69"/>
    <w:rsid w:val="006D3806"/>
    <w:rsid w:val="006E288D"/>
    <w:rsid w:val="006E79BD"/>
    <w:rsid w:val="006E7CEF"/>
    <w:rsid w:val="006F3F49"/>
    <w:rsid w:val="006F43ED"/>
    <w:rsid w:val="006F4DE4"/>
    <w:rsid w:val="00705E44"/>
    <w:rsid w:val="007068BE"/>
    <w:rsid w:val="007079EC"/>
    <w:rsid w:val="00712617"/>
    <w:rsid w:val="0071387C"/>
    <w:rsid w:val="00721D68"/>
    <w:rsid w:val="00724486"/>
    <w:rsid w:val="00727420"/>
    <w:rsid w:val="007403FC"/>
    <w:rsid w:val="00740767"/>
    <w:rsid w:val="0074593A"/>
    <w:rsid w:val="007462AB"/>
    <w:rsid w:val="0074726F"/>
    <w:rsid w:val="00750D9F"/>
    <w:rsid w:val="007539B1"/>
    <w:rsid w:val="0075637F"/>
    <w:rsid w:val="007708AB"/>
    <w:rsid w:val="00775930"/>
    <w:rsid w:val="00776DB9"/>
    <w:rsid w:val="0078023B"/>
    <w:rsid w:val="007923A2"/>
    <w:rsid w:val="007953F5"/>
    <w:rsid w:val="007A6BD2"/>
    <w:rsid w:val="007A734F"/>
    <w:rsid w:val="007C3D9A"/>
    <w:rsid w:val="007D14C6"/>
    <w:rsid w:val="007D3324"/>
    <w:rsid w:val="007D638E"/>
    <w:rsid w:val="007E19C9"/>
    <w:rsid w:val="007E446B"/>
    <w:rsid w:val="007F49D9"/>
    <w:rsid w:val="0080023B"/>
    <w:rsid w:val="00801100"/>
    <w:rsid w:val="00803245"/>
    <w:rsid w:val="00820877"/>
    <w:rsid w:val="00822E91"/>
    <w:rsid w:val="008247B5"/>
    <w:rsid w:val="008333DE"/>
    <w:rsid w:val="00834609"/>
    <w:rsid w:val="00843051"/>
    <w:rsid w:val="008525E4"/>
    <w:rsid w:val="008610B4"/>
    <w:rsid w:val="008634C4"/>
    <w:rsid w:val="00867CF7"/>
    <w:rsid w:val="00870C6D"/>
    <w:rsid w:val="00872F73"/>
    <w:rsid w:val="00876027"/>
    <w:rsid w:val="008771DD"/>
    <w:rsid w:val="008809C4"/>
    <w:rsid w:val="0089006D"/>
    <w:rsid w:val="00891C21"/>
    <w:rsid w:val="0089687D"/>
    <w:rsid w:val="008A2A18"/>
    <w:rsid w:val="008B1098"/>
    <w:rsid w:val="008B16FC"/>
    <w:rsid w:val="008B2072"/>
    <w:rsid w:val="008C3B5B"/>
    <w:rsid w:val="008C4225"/>
    <w:rsid w:val="008C5C37"/>
    <w:rsid w:val="008C794F"/>
    <w:rsid w:val="008C7A60"/>
    <w:rsid w:val="008D16B3"/>
    <w:rsid w:val="008D312F"/>
    <w:rsid w:val="008D493C"/>
    <w:rsid w:val="008D58E8"/>
    <w:rsid w:val="008D6A11"/>
    <w:rsid w:val="008D73EA"/>
    <w:rsid w:val="008E0383"/>
    <w:rsid w:val="008E3FB5"/>
    <w:rsid w:val="00917E0E"/>
    <w:rsid w:val="009200BE"/>
    <w:rsid w:val="00932356"/>
    <w:rsid w:val="009324CD"/>
    <w:rsid w:val="00936F72"/>
    <w:rsid w:val="009458FF"/>
    <w:rsid w:val="00946BFE"/>
    <w:rsid w:val="00957B75"/>
    <w:rsid w:val="00962B79"/>
    <w:rsid w:val="00966108"/>
    <w:rsid w:val="00970E40"/>
    <w:rsid w:val="009740E8"/>
    <w:rsid w:val="00974794"/>
    <w:rsid w:val="0097712D"/>
    <w:rsid w:val="00977BF2"/>
    <w:rsid w:val="00982AE0"/>
    <w:rsid w:val="009868E9"/>
    <w:rsid w:val="00986E73"/>
    <w:rsid w:val="00990100"/>
    <w:rsid w:val="00992E47"/>
    <w:rsid w:val="00993FCE"/>
    <w:rsid w:val="0099642A"/>
    <w:rsid w:val="00996582"/>
    <w:rsid w:val="00996EA5"/>
    <w:rsid w:val="009978AE"/>
    <w:rsid w:val="009A33D9"/>
    <w:rsid w:val="009A3BC8"/>
    <w:rsid w:val="009A4933"/>
    <w:rsid w:val="009A6735"/>
    <w:rsid w:val="009A7E20"/>
    <w:rsid w:val="009B044D"/>
    <w:rsid w:val="009B4524"/>
    <w:rsid w:val="009C11B5"/>
    <w:rsid w:val="009C15C5"/>
    <w:rsid w:val="009C1729"/>
    <w:rsid w:val="009D28A9"/>
    <w:rsid w:val="009D2A12"/>
    <w:rsid w:val="009E02D3"/>
    <w:rsid w:val="009E415B"/>
    <w:rsid w:val="009E51B4"/>
    <w:rsid w:val="009F4692"/>
    <w:rsid w:val="009F47D1"/>
    <w:rsid w:val="009F4F62"/>
    <w:rsid w:val="00A038E7"/>
    <w:rsid w:val="00A07FE9"/>
    <w:rsid w:val="00A128FA"/>
    <w:rsid w:val="00A23CB4"/>
    <w:rsid w:val="00A2499A"/>
    <w:rsid w:val="00A24B60"/>
    <w:rsid w:val="00A25D0E"/>
    <w:rsid w:val="00A30AB1"/>
    <w:rsid w:val="00A317D4"/>
    <w:rsid w:val="00A31A5F"/>
    <w:rsid w:val="00A32A8A"/>
    <w:rsid w:val="00A32B23"/>
    <w:rsid w:val="00A344CC"/>
    <w:rsid w:val="00A35341"/>
    <w:rsid w:val="00A53B29"/>
    <w:rsid w:val="00A54A16"/>
    <w:rsid w:val="00A65F16"/>
    <w:rsid w:val="00A6723B"/>
    <w:rsid w:val="00A712ED"/>
    <w:rsid w:val="00A81E73"/>
    <w:rsid w:val="00A8368A"/>
    <w:rsid w:val="00A84F07"/>
    <w:rsid w:val="00AA110F"/>
    <w:rsid w:val="00AA2844"/>
    <w:rsid w:val="00AA4DFA"/>
    <w:rsid w:val="00AB0220"/>
    <w:rsid w:val="00AB03D9"/>
    <w:rsid w:val="00AB11C2"/>
    <w:rsid w:val="00AB18E1"/>
    <w:rsid w:val="00AB628C"/>
    <w:rsid w:val="00AB70B2"/>
    <w:rsid w:val="00AC2FAE"/>
    <w:rsid w:val="00AC3AB3"/>
    <w:rsid w:val="00AC4E53"/>
    <w:rsid w:val="00AC7474"/>
    <w:rsid w:val="00AD29B4"/>
    <w:rsid w:val="00AD2B86"/>
    <w:rsid w:val="00AD3D3A"/>
    <w:rsid w:val="00AD4AC4"/>
    <w:rsid w:val="00AD58D1"/>
    <w:rsid w:val="00AD74AF"/>
    <w:rsid w:val="00AE0F0B"/>
    <w:rsid w:val="00AE1E49"/>
    <w:rsid w:val="00AE2012"/>
    <w:rsid w:val="00AE3E43"/>
    <w:rsid w:val="00AE5F6C"/>
    <w:rsid w:val="00AF49AE"/>
    <w:rsid w:val="00AF7E26"/>
    <w:rsid w:val="00B0307C"/>
    <w:rsid w:val="00B0781F"/>
    <w:rsid w:val="00B11786"/>
    <w:rsid w:val="00B16FAC"/>
    <w:rsid w:val="00B216CC"/>
    <w:rsid w:val="00B23D9E"/>
    <w:rsid w:val="00B261FE"/>
    <w:rsid w:val="00B32FA4"/>
    <w:rsid w:val="00B35B4F"/>
    <w:rsid w:val="00B42288"/>
    <w:rsid w:val="00B42BB8"/>
    <w:rsid w:val="00B434E5"/>
    <w:rsid w:val="00B45D3F"/>
    <w:rsid w:val="00B62A21"/>
    <w:rsid w:val="00B70AB7"/>
    <w:rsid w:val="00B73BDC"/>
    <w:rsid w:val="00B9086B"/>
    <w:rsid w:val="00B90BF3"/>
    <w:rsid w:val="00B935A8"/>
    <w:rsid w:val="00B957CE"/>
    <w:rsid w:val="00BA0308"/>
    <w:rsid w:val="00BA0AA9"/>
    <w:rsid w:val="00BB665A"/>
    <w:rsid w:val="00BC27CF"/>
    <w:rsid w:val="00BC4B6E"/>
    <w:rsid w:val="00BC5748"/>
    <w:rsid w:val="00BC7357"/>
    <w:rsid w:val="00BD07FA"/>
    <w:rsid w:val="00BD1514"/>
    <w:rsid w:val="00BE07EC"/>
    <w:rsid w:val="00BE241B"/>
    <w:rsid w:val="00BF1D55"/>
    <w:rsid w:val="00BF21AD"/>
    <w:rsid w:val="00BF4E4C"/>
    <w:rsid w:val="00BF50C3"/>
    <w:rsid w:val="00C05D54"/>
    <w:rsid w:val="00C05EE9"/>
    <w:rsid w:val="00C05F99"/>
    <w:rsid w:val="00C06FDA"/>
    <w:rsid w:val="00C1195A"/>
    <w:rsid w:val="00C13DFE"/>
    <w:rsid w:val="00C16754"/>
    <w:rsid w:val="00C217D4"/>
    <w:rsid w:val="00C26607"/>
    <w:rsid w:val="00C32C0E"/>
    <w:rsid w:val="00C35230"/>
    <w:rsid w:val="00C35446"/>
    <w:rsid w:val="00C357FC"/>
    <w:rsid w:val="00C5474A"/>
    <w:rsid w:val="00C57636"/>
    <w:rsid w:val="00C63428"/>
    <w:rsid w:val="00C67C2F"/>
    <w:rsid w:val="00C74203"/>
    <w:rsid w:val="00C81318"/>
    <w:rsid w:val="00C82F82"/>
    <w:rsid w:val="00C8542D"/>
    <w:rsid w:val="00C90A78"/>
    <w:rsid w:val="00C912F9"/>
    <w:rsid w:val="00C95E55"/>
    <w:rsid w:val="00CA586A"/>
    <w:rsid w:val="00CA6BBF"/>
    <w:rsid w:val="00CA7592"/>
    <w:rsid w:val="00CB14E7"/>
    <w:rsid w:val="00CB2169"/>
    <w:rsid w:val="00CB3721"/>
    <w:rsid w:val="00CB44BC"/>
    <w:rsid w:val="00CB598D"/>
    <w:rsid w:val="00CB59F9"/>
    <w:rsid w:val="00CB67B7"/>
    <w:rsid w:val="00CC030F"/>
    <w:rsid w:val="00CC100B"/>
    <w:rsid w:val="00CC3B66"/>
    <w:rsid w:val="00CC7532"/>
    <w:rsid w:val="00CC7AE9"/>
    <w:rsid w:val="00CD1C27"/>
    <w:rsid w:val="00CE0AD5"/>
    <w:rsid w:val="00CE3047"/>
    <w:rsid w:val="00CE567B"/>
    <w:rsid w:val="00CE5F4F"/>
    <w:rsid w:val="00CE63D7"/>
    <w:rsid w:val="00CF17E4"/>
    <w:rsid w:val="00CF732D"/>
    <w:rsid w:val="00D064D9"/>
    <w:rsid w:val="00D11AA2"/>
    <w:rsid w:val="00D22203"/>
    <w:rsid w:val="00D22997"/>
    <w:rsid w:val="00D23669"/>
    <w:rsid w:val="00D35865"/>
    <w:rsid w:val="00D41497"/>
    <w:rsid w:val="00D43319"/>
    <w:rsid w:val="00D47C5E"/>
    <w:rsid w:val="00D50093"/>
    <w:rsid w:val="00D60345"/>
    <w:rsid w:val="00D60FF6"/>
    <w:rsid w:val="00D62859"/>
    <w:rsid w:val="00D65EC8"/>
    <w:rsid w:val="00D71219"/>
    <w:rsid w:val="00D73EEA"/>
    <w:rsid w:val="00D7414A"/>
    <w:rsid w:val="00D77F0A"/>
    <w:rsid w:val="00D82539"/>
    <w:rsid w:val="00D842EE"/>
    <w:rsid w:val="00D96623"/>
    <w:rsid w:val="00D9687E"/>
    <w:rsid w:val="00DA3DEF"/>
    <w:rsid w:val="00DA5FE2"/>
    <w:rsid w:val="00DA672B"/>
    <w:rsid w:val="00DA7513"/>
    <w:rsid w:val="00DB4175"/>
    <w:rsid w:val="00DB4283"/>
    <w:rsid w:val="00DC1939"/>
    <w:rsid w:val="00DD0CC8"/>
    <w:rsid w:val="00DD0D78"/>
    <w:rsid w:val="00DD392C"/>
    <w:rsid w:val="00DD3B8A"/>
    <w:rsid w:val="00DD47A3"/>
    <w:rsid w:val="00DE0540"/>
    <w:rsid w:val="00DE3DA6"/>
    <w:rsid w:val="00DE621A"/>
    <w:rsid w:val="00DF2FAB"/>
    <w:rsid w:val="00DF3211"/>
    <w:rsid w:val="00E10EDF"/>
    <w:rsid w:val="00E12D67"/>
    <w:rsid w:val="00E166C5"/>
    <w:rsid w:val="00E2183D"/>
    <w:rsid w:val="00E26D28"/>
    <w:rsid w:val="00E30AC5"/>
    <w:rsid w:val="00E41E16"/>
    <w:rsid w:val="00E53720"/>
    <w:rsid w:val="00E5785A"/>
    <w:rsid w:val="00E62E2B"/>
    <w:rsid w:val="00E63786"/>
    <w:rsid w:val="00E6384B"/>
    <w:rsid w:val="00E64662"/>
    <w:rsid w:val="00E674C5"/>
    <w:rsid w:val="00E769D6"/>
    <w:rsid w:val="00E83758"/>
    <w:rsid w:val="00E93C2F"/>
    <w:rsid w:val="00E96B52"/>
    <w:rsid w:val="00E97B31"/>
    <w:rsid w:val="00E97D36"/>
    <w:rsid w:val="00EA7740"/>
    <w:rsid w:val="00EA79AF"/>
    <w:rsid w:val="00EB19F9"/>
    <w:rsid w:val="00EB604A"/>
    <w:rsid w:val="00EC6A83"/>
    <w:rsid w:val="00EF02AA"/>
    <w:rsid w:val="00EF5B11"/>
    <w:rsid w:val="00EF5C4B"/>
    <w:rsid w:val="00F02CCF"/>
    <w:rsid w:val="00F037AB"/>
    <w:rsid w:val="00F052BF"/>
    <w:rsid w:val="00F05CDA"/>
    <w:rsid w:val="00F1013F"/>
    <w:rsid w:val="00F23EFB"/>
    <w:rsid w:val="00F24DCB"/>
    <w:rsid w:val="00F30B6D"/>
    <w:rsid w:val="00F33561"/>
    <w:rsid w:val="00F3778A"/>
    <w:rsid w:val="00F42C61"/>
    <w:rsid w:val="00F46C51"/>
    <w:rsid w:val="00F5532D"/>
    <w:rsid w:val="00F56EBD"/>
    <w:rsid w:val="00F57DE1"/>
    <w:rsid w:val="00F60655"/>
    <w:rsid w:val="00F60A5A"/>
    <w:rsid w:val="00F82060"/>
    <w:rsid w:val="00F92288"/>
    <w:rsid w:val="00F9452B"/>
    <w:rsid w:val="00FA14A7"/>
    <w:rsid w:val="00FA49C1"/>
    <w:rsid w:val="00FA6FD4"/>
    <w:rsid w:val="00FB71B2"/>
    <w:rsid w:val="00FC0D63"/>
    <w:rsid w:val="00FC32A8"/>
    <w:rsid w:val="00FC4777"/>
    <w:rsid w:val="00FC5A01"/>
    <w:rsid w:val="00FD005D"/>
    <w:rsid w:val="00FD122B"/>
    <w:rsid w:val="00FD6E4F"/>
    <w:rsid w:val="00FE0AFD"/>
    <w:rsid w:val="00FF6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9C2B5"/>
  <w15:chartTrackingRefBased/>
  <w15:docId w15:val="{1D756DA0-A898-467B-A74B-179C32DF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CA8"/>
  </w:style>
  <w:style w:type="paragraph" w:styleId="Heading1">
    <w:name w:val="heading 1"/>
    <w:basedOn w:val="Normal"/>
    <w:next w:val="Normal"/>
    <w:link w:val="Heading1Char"/>
    <w:uiPriority w:val="9"/>
    <w:qFormat/>
    <w:rsid w:val="002B4542"/>
    <w:pPr>
      <w:keepNext/>
      <w:keepLines/>
      <w:spacing w:before="400" w:after="40"/>
      <w:outlineLvl w:val="0"/>
    </w:pPr>
    <w:rPr>
      <w:rFonts w:asciiTheme="majorHAnsi" w:eastAsiaTheme="majorEastAsia" w:hAnsiTheme="majorHAnsi" w:cstheme="majorBidi"/>
      <w:color w:val="78230C" w:themeColor="accent1" w:themeShade="80"/>
      <w:sz w:val="36"/>
      <w:szCs w:val="36"/>
    </w:rPr>
  </w:style>
  <w:style w:type="paragraph" w:styleId="Heading2">
    <w:name w:val="heading 2"/>
    <w:basedOn w:val="Normal"/>
    <w:next w:val="Normal"/>
    <w:link w:val="Heading2Char"/>
    <w:uiPriority w:val="9"/>
    <w:semiHidden/>
    <w:unhideWhenUsed/>
    <w:qFormat/>
    <w:rsid w:val="002B4542"/>
    <w:pPr>
      <w:keepNext/>
      <w:keepLines/>
      <w:spacing w:before="40"/>
      <w:outlineLvl w:val="1"/>
    </w:pPr>
    <w:rPr>
      <w:rFonts w:asciiTheme="majorHAnsi" w:eastAsiaTheme="majorEastAsia" w:hAnsiTheme="majorHAnsi" w:cstheme="majorBidi"/>
      <w:color w:val="B43412" w:themeColor="accent1" w:themeShade="BF"/>
      <w:sz w:val="32"/>
      <w:szCs w:val="32"/>
    </w:rPr>
  </w:style>
  <w:style w:type="paragraph" w:styleId="Heading3">
    <w:name w:val="heading 3"/>
    <w:basedOn w:val="Normal"/>
    <w:next w:val="Normal"/>
    <w:link w:val="Heading3Char"/>
    <w:uiPriority w:val="9"/>
    <w:semiHidden/>
    <w:unhideWhenUsed/>
    <w:qFormat/>
    <w:rsid w:val="002B4542"/>
    <w:pPr>
      <w:keepNext/>
      <w:keepLines/>
      <w:spacing w:before="40"/>
      <w:outlineLvl w:val="2"/>
    </w:pPr>
    <w:rPr>
      <w:rFonts w:asciiTheme="majorHAnsi" w:eastAsiaTheme="majorEastAsia" w:hAnsiTheme="majorHAnsi" w:cstheme="majorBidi"/>
      <w:color w:val="B43412" w:themeColor="accent1" w:themeShade="BF"/>
      <w:sz w:val="28"/>
      <w:szCs w:val="28"/>
    </w:rPr>
  </w:style>
  <w:style w:type="paragraph" w:styleId="Heading4">
    <w:name w:val="heading 4"/>
    <w:basedOn w:val="Normal"/>
    <w:next w:val="Normal"/>
    <w:link w:val="Heading4Char"/>
    <w:uiPriority w:val="9"/>
    <w:semiHidden/>
    <w:unhideWhenUsed/>
    <w:qFormat/>
    <w:rsid w:val="002B4542"/>
    <w:pPr>
      <w:keepNext/>
      <w:keepLines/>
      <w:spacing w:before="40"/>
      <w:outlineLvl w:val="3"/>
    </w:pPr>
    <w:rPr>
      <w:rFonts w:asciiTheme="majorHAnsi" w:eastAsiaTheme="majorEastAsia" w:hAnsiTheme="majorHAnsi" w:cstheme="majorBidi"/>
      <w:color w:val="B43412" w:themeColor="accent1" w:themeShade="BF"/>
      <w:sz w:val="24"/>
      <w:szCs w:val="24"/>
    </w:rPr>
  </w:style>
  <w:style w:type="paragraph" w:styleId="Heading5">
    <w:name w:val="heading 5"/>
    <w:basedOn w:val="Normal"/>
    <w:next w:val="Normal"/>
    <w:link w:val="Heading5Char"/>
    <w:uiPriority w:val="9"/>
    <w:semiHidden/>
    <w:unhideWhenUsed/>
    <w:qFormat/>
    <w:rsid w:val="002B4542"/>
    <w:pPr>
      <w:keepNext/>
      <w:keepLines/>
      <w:spacing w:before="40"/>
      <w:outlineLvl w:val="4"/>
    </w:pPr>
    <w:rPr>
      <w:rFonts w:asciiTheme="majorHAnsi" w:eastAsiaTheme="majorEastAsia" w:hAnsiTheme="majorHAnsi" w:cstheme="majorBidi"/>
      <w:caps/>
      <w:color w:val="B43412" w:themeColor="accent1" w:themeShade="BF"/>
    </w:rPr>
  </w:style>
  <w:style w:type="paragraph" w:styleId="Heading6">
    <w:name w:val="heading 6"/>
    <w:basedOn w:val="Normal"/>
    <w:next w:val="Normal"/>
    <w:link w:val="Heading6Char"/>
    <w:uiPriority w:val="9"/>
    <w:semiHidden/>
    <w:unhideWhenUsed/>
    <w:qFormat/>
    <w:rsid w:val="002B4542"/>
    <w:pPr>
      <w:keepNext/>
      <w:keepLines/>
      <w:spacing w:before="40"/>
      <w:outlineLvl w:val="5"/>
    </w:pPr>
    <w:rPr>
      <w:rFonts w:asciiTheme="majorHAnsi" w:eastAsiaTheme="majorEastAsia" w:hAnsiTheme="majorHAnsi" w:cstheme="majorBidi"/>
      <w:i/>
      <w:iCs/>
      <w:caps/>
      <w:color w:val="78230C" w:themeColor="accent1" w:themeShade="80"/>
    </w:rPr>
  </w:style>
  <w:style w:type="paragraph" w:styleId="Heading7">
    <w:name w:val="heading 7"/>
    <w:basedOn w:val="Normal"/>
    <w:next w:val="Normal"/>
    <w:link w:val="Heading7Char"/>
    <w:uiPriority w:val="9"/>
    <w:semiHidden/>
    <w:unhideWhenUsed/>
    <w:qFormat/>
    <w:rsid w:val="002B4542"/>
    <w:pPr>
      <w:keepNext/>
      <w:keepLines/>
      <w:spacing w:before="40"/>
      <w:outlineLvl w:val="6"/>
    </w:pPr>
    <w:rPr>
      <w:rFonts w:asciiTheme="majorHAnsi" w:eastAsiaTheme="majorEastAsia" w:hAnsiTheme="majorHAnsi" w:cstheme="majorBidi"/>
      <w:b/>
      <w:bCs/>
      <w:color w:val="78230C" w:themeColor="accent1" w:themeShade="80"/>
    </w:rPr>
  </w:style>
  <w:style w:type="paragraph" w:styleId="Heading8">
    <w:name w:val="heading 8"/>
    <w:basedOn w:val="Normal"/>
    <w:next w:val="Normal"/>
    <w:link w:val="Heading8Char"/>
    <w:uiPriority w:val="9"/>
    <w:semiHidden/>
    <w:unhideWhenUsed/>
    <w:qFormat/>
    <w:rsid w:val="002B4542"/>
    <w:pPr>
      <w:keepNext/>
      <w:keepLines/>
      <w:spacing w:before="40"/>
      <w:outlineLvl w:val="7"/>
    </w:pPr>
    <w:rPr>
      <w:rFonts w:asciiTheme="majorHAnsi" w:eastAsiaTheme="majorEastAsia" w:hAnsiTheme="majorHAnsi" w:cstheme="majorBidi"/>
      <w:b/>
      <w:bCs/>
      <w:i/>
      <w:iCs/>
      <w:color w:val="78230C" w:themeColor="accent1" w:themeShade="80"/>
    </w:rPr>
  </w:style>
  <w:style w:type="paragraph" w:styleId="Heading9">
    <w:name w:val="heading 9"/>
    <w:basedOn w:val="Normal"/>
    <w:next w:val="Normal"/>
    <w:link w:val="Heading9Char"/>
    <w:uiPriority w:val="9"/>
    <w:semiHidden/>
    <w:unhideWhenUsed/>
    <w:qFormat/>
    <w:rsid w:val="002B4542"/>
    <w:pPr>
      <w:keepNext/>
      <w:keepLines/>
      <w:spacing w:before="40"/>
      <w:outlineLvl w:val="8"/>
    </w:pPr>
    <w:rPr>
      <w:rFonts w:asciiTheme="majorHAnsi" w:eastAsiaTheme="majorEastAsia" w:hAnsiTheme="majorHAnsi" w:cstheme="majorBidi"/>
      <w:i/>
      <w:iCs/>
      <w:color w:val="78230C"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542"/>
    <w:rPr>
      <w:rFonts w:asciiTheme="majorHAnsi" w:eastAsiaTheme="majorEastAsia" w:hAnsiTheme="majorHAnsi" w:cstheme="majorBidi"/>
      <w:color w:val="78230C" w:themeColor="accent1" w:themeShade="80"/>
      <w:sz w:val="36"/>
      <w:szCs w:val="36"/>
    </w:rPr>
  </w:style>
  <w:style w:type="paragraph" w:styleId="List">
    <w:name w:val="List"/>
    <w:basedOn w:val="Normal"/>
    <w:uiPriority w:val="99"/>
    <w:unhideWhenUsed/>
    <w:rsid w:val="005E3B11"/>
    <w:pPr>
      <w:ind w:left="283" w:hanging="283"/>
      <w:contextualSpacing/>
    </w:pPr>
  </w:style>
  <w:style w:type="paragraph" w:styleId="BodyText">
    <w:name w:val="Body Text"/>
    <w:basedOn w:val="Normal"/>
    <w:link w:val="BodyTextChar"/>
    <w:uiPriority w:val="99"/>
    <w:unhideWhenUsed/>
    <w:rsid w:val="005E3B11"/>
    <w:pPr>
      <w:spacing w:after="120"/>
    </w:pPr>
  </w:style>
  <w:style w:type="character" w:customStyle="1" w:styleId="BodyTextChar">
    <w:name w:val="Body Text Char"/>
    <w:basedOn w:val="DefaultParagraphFont"/>
    <w:link w:val="BodyText"/>
    <w:uiPriority w:val="99"/>
    <w:rsid w:val="005E3B11"/>
  </w:style>
  <w:style w:type="paragraph" w:styleId="PlainText">
    <w:name w:val="Plain Text"/>
    <w:basedOn w:val="Normal"/>
    <w:link w:val="PlainTextChar"/>
    <w:uiPriority w:val="99"/>
    <w:unhideWhenUsed/>
    <w:rsid w:val="005E3B11"/>
    <w:rPr>
      <w:rFonts w:ascii="Consolas" w:hAnsi="Consolas"/>
      <w:sz w:val="21"/>
      <w:szCs w:val="21"/>
    </w:rPr>
  </w:style>
  <w:style w:type="character" w:customStyle="1" w:styleId="PlainTextChar">
    <w:name w:val="Plain Text Char"/>
    <w:basedOn w:val="DefaultParagraphFont"/>
    <w:link w:val="PlainText"/>
    <w:uiPriority w:val="99"/>
    <w:rsid w:val="005E3B11"/>
    <w:rPr>
      <w:rFonts w:ascii="Consolas" w:hAnsi="Consolas"/>
      <w:sz w:val="21"/>
      <w:szCs w:val="21"/>
    </w:rPr>
  </w:style>
  <w:style w:type="table" w:styleId="TableGrid">
    <w:name w:val="Table Grid"/>
    <w:basedOn w:val="TableNormal"/>
    <w:uiPriority w:val="39"/>
    <w:rsid w:val="00D60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5E3B11"/>
    <w:tblPr>
      <w:tblStyleRowBandSize w:val="1"/>
      <w:tblStyleColBandSize w:val="1"/>
      <w:tblBorders>
        <w:top w:val="single" w:sz="2" w:space="0" w:color="F1937A" w:themeColor="accent1" w:themeTint="99"/>
        <w:bottom w:val="single" w:sz="2" w:space="0" w:color="F1937A" w:themeColor="accent1" w:themeTint="99"/>
        <w:insideH w:val="single" w:sz="2" w:space="0" w:color="F1937A" w:themeColor="accent1" w:themeTint="99"/>
        <w:insideV w:val="single" w:sz="2" w:space="0" w:color="F1937A" w:themeColor="accent1" w:themeTint="99"/>
      </w:tblBorders>
    </w:tblPr>
    <w:tblStylePr w:type="firstRow">
      <w:rPr>
        <w:b/>
        <w:bCs/>
      </w:rPr>
      <w:tblPr/>
      <w:tcPr>
        <w:tcBorders>
          <w:top w:val="nil"/>
          <w:bottom w:val="single" w:sz="12" w:space="0" w:color="F1937A" w:themeColor="accent1" w:themeTint="99"/>
          <w:insideH w:val="nil"/>
          <w:insideV w:val="nil"/>
        </w:tcBorders>
        <w:shd w:val="clear" w:color="auto" w:fill="FFFFFF" w:themeFill="background1"/>
      </w:tcPr>
    </w:tblStylePr>
    <w:tblStylePr w:type="lastRow">
      <w:rPr>
        <w:b/>
        <w:bCs/>
      </w:rPr>
      <w:tblPr/>
      <w:tcPr>
        <w:tcBorders>
          <w:top w:val="double" w:sz="2" w:space="0" w:color="F1937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2" w:themeFill="accent1" w:themeFillTint="33"/>
      </w:tcPr>
    </w:tblStylePr>
    <w:tblStylePr w:type="band1Horz">
      <w:tblPr/>
      <w:tcPr>
        <w:shd w:val="clear" w:color="auto" w:fill="FADAD2" w:themeFill="accent1" w:themeFillTint="33"/>
      </w:tcPr>
    </w:tblStylePr>
  </w:style>
  <w:style w:type="character" w:customStyle="1" w:styleId="Heading2Char">
    <w:name w:val="Heading 2 Char"/>
    <w:basedOn w:val="DefaultParagraphFont"/>
    <w:link w:val="Heading2"/>
    <w:uiPriority w:val="9"/>
    <w:semiHidden/>
    <w:rsid w:val="002B4542"/>
    <w:rPr>
      <w:rFonts w:asciiTheme="majorHAnsi" w:eastAsiaTheme="majorEastAsia" w:hAnsiTheme="majorHAnsi" w:cstheme="majorBidi"/>
      <w:color w:val="B43412" w:themeColor="accent1" w:themeShade="BF"/>
      <w:sz w:val="32"/>
      <w:szCs w:val="32"/>
    </w:rPr>
  </w:style>
  <w:style w:type="character" w:customStyle="1" w:styleId="Heading3Char">
    <w:name w:val="Heading 3 Char"/>
    <w:basedOn w:val="DefaultParagraphFont"/>
    <w:link w:val="Heading3"/>
    <w:uiPriority w:val="9"/>
    <w:semiHidden/>
    <w:rsid w:val="002B4542"/>
    <w:rPr>
      <w:rFonts w:asciiTheme="majorHAnsi" w:eastAsiaTheme="majorEastAsia" w:hAnsiTheme="majorHAnsi" w:cstheme="majorBidi"/>
      <w:color w:val="B43412" w:themeColor="accent1" w:themeShade="BF"/>
      <w:sz w:val="28"/>
      <w:szCs w:val="28"/>
    </w:rPr>
  </w:style>
  <w:style w:type="character" w:customStyle="1" w:styleId="Heading4Char">
    <w:name w:val="Heading 4 Char"/>
    <w:basedOn w:val="DefaultParagraphFont"/>
    <w:link w:val="Heading4"/>
    <w:uiPriority w:val="9"/>
    <w:semiHidden/>
    <w:rsid w:val="002B4542"/>
    <w:rPr>
      <w:rFonts w:asciiTheme="majorHAnsi" w:eastAsiaTheme="majorEastAsia" w:hAnsiTheme="majorHAnsi" w:cstheme="majorBidi"/>
      <w:color w:val="B43412" w:themeColor="accent1" w:themeShade="BF"/>
      <w:sz w:val="24"/>
      <w:szCs w:val="24"/>
    </w:rPr>
  </w:style>
  <w:style w:type="character" w:customStyle="1" w:styleId="Heading5Char">
    <w:name w:val="Heading 5 Char"/>
    <w:basedOn w:val="DefaultParagraphFont"/>
    <w:link w:val="Heading5"/>
    <w:uiPriority w:val="9"/>
    <w:semiHidden/>
    <w:rsid w:val="002B4542"/>
    <w:rPr>
      <w:rFonts w:asciiTheme="majorHAnsi" w:eastAsiaTheme="majorEastAsia" w:hAnsiTheme="majorHAnsi" w:cstheme="majorBidi"/>
      <w:caps/>
      <w:color w:val="B43412" w:themeColor="accent1" w:themeShade="BF"/>
    </w:rPr>
  </w:style>
  <w:style w:type="character" w:customStyle="1" w:styleId="Heading6Char">
    <w:name w:val="Heading 6 Char"/>
    <w:basedOn w:val="DefaultParagraphFont"/>
    <w:link w:val="Heading6"/>
    <w:uiPriority w:val="9"/>
    <w:semiHidden/>
    <w:rsid w:val="002B4542"/>
    <w:rPr>
      <w:rFonts w:asciiTheme="majorHAnsi" w:eastAsiaTheme="majorEastAsia" w:hAnsiTheme="majorHAnsi" w:cstheme="majorBidi"/>
      <w:i/>
      <w:iCs/>
      <w:caps/>
      <w:color w:val="78230C" w:themeColor="accent1" w:themeShade="80"/>
    </w:rPr>
  </w:style>
  <w:style w:type="character" w:customStyle="1" w:styleId="Heading7Char">
    <w:name w:val="Heading 7 Char"/>
    <w:basedOn w:val="DefaultParagraphFont"/>
    <w:link w:val="Heading7"/>
    <w:uiPriority w:val="9"/>
    <w:semiHidden/>
    <w:rsid w:val="002B4542"/>
    <w:rPr>
      <w:rFonts w:asciiTheme="majorHAnsi" w:eastAsiaTheme="majorEastAsia" w:hAnsiTheme="majorHAnsi" w:cstheme="majorBidi"/>
      <w:b/>
      <w:bCs/>
      <w:color w:val="78230C" w:themeColor="accent1" w:themeShade="80"/>
    </w:rPr>
  </w:style>
  <w:style w:type="character" w:customStyle="1" w:styleId="Heading8Char">
    <w:name w:val="Heading 8 Char"/>
    <w:basedOn w:val="DefaultParagraphFont"/>
    <w:link w:val="Heading8"/>
    <w:uiPriority w:val="9"/>
    <w:semiHidden/>
    <w:rsid w:val="002B4542"/>
    <w:rPr>
      <w:rFonts w:asciiTheme="majorHAnsi" w:eastAsiaTheme="majorEastAsia" w:hAnsiTheme="majorHAnsi" w:cstheme="majorBidi"/>
      <w:b/>
      <w:bCs/>
      <w:i/>
      <w:iCs/>
      <w:color w:val="78230C" w:themeColor="accent1" w:themeShade="80"/>
    </w:rPr>
  </w:style>
  <w:style w:type="character" w:customStyle="1" w:styleId="Heading9Char">
    <w:name w:val="Heading 9 Char"/>
    <w:basedOn w:val="DefaultParagraphFont"/>
    <w:link w:val="Heading9"/>
    <w:uiPriority w:val="9"/>
    <w:semiHidden/>
    <w:rsid w:val="002B4542"/>
    <w:rPr>
      <w:rFonts w:asciiTheme="majorHAnsi" w:eastAsiaTheme="majorEastAsia" w:hAnsiTheme="majorHAnsi" w:cstheme="majorBidi"/>
      <w:i/>
      <w:iCs/>
      <w:color w:val="78230C" w:themeColor="accent1" w:themeShade="80"/>
    </w:rPr>
  </w:style>
  <w:style w:type="paragraph" w:styleId="Caption">
    <w:name w:val="caption"/>
    <w:basedOn w:val="Normal"/>
    <w:next w:val="Normal"/>
    <w:uiPriority w:val="35"/>
    <w:semiHidden/>
    <w:unhideWhenUsed/>
    <w:qFormat/>
    <w:rsid w:val="002B4542"/>
    <w:rPr>
      <w:b/>
      <w:bCs/>
      <w:smallCaps/>
      <w:color w:val="505046" w:themeColor="text2"/>
    </w:rPr>
  </w:style>
  <w:style w:type="paragraph" w:styleId="Title">
    <w:name w:val="Title"/>
    <w:basedOn w:val="Normal"/>
    <w:next w:val="Normal"/>
    <w:link w:val="TitleChar"/>
    <w:uiPriority w:val="10"/>
    <w:qFormat/>
    <w:rsid w:val="002B4542"/>
    <w:pPr>
      <w:spacing w:line="204" w:lineRule="auto"/>
      <w:contextualSpacing/>
    </w:pPr>
    <w:rPr>
      <w:rFonts w:asciiTheme="majorHAnsi" w:eastAsiaTheme="majorEastAsia" w:hAnsiTheme="majorHAnsi" w:cstheme="majorBidi"/>
      <w:caps/>
      <w:color w:val="505046" w:themeColor="text2"/>
      <w:spacing w:val="-15"/>
      <w:sz w:val="72"/>
      <w:szCs w:val="72"/>
    </w:rPr>
  </w:style>
  <w:style w:type="character" w:customStyle="1" w:styleId="TitleChar">
    <w:name w:val="Title Char"/>
    <w:basedOn w:val="DefaultParagraphFont"/>
    <w:link w:val="Title"/>
    <w:uiPriority w:val="10"/>
    <w:rsid w:val="002B4542"/>
    <w:rPr>
      <w:rFonts w:asciiTheme="majorHAnsi" w:eastAsiaTheme="majorEastAsia" w:hAnsiTheme="majorHAnsi" w:cstheme="majorBidi"/>
      <w:caps/>
      <w:color w:val="505046" w:themeColor="text2"/>
      <w:spacing w:val="-15"/>
      <w:sz w:val="72"/>
      <w:szCs w:val="72"/>
    </w:rPr>
  </w:style>
  <w:style w:type="paragraph" w:styleId="Subtitle">
    <w:name w:val="Subtitle"/>
    <w:basedOn w:val="Normal"/>
    <w:next w:val="Normal"/>
    <w:link w:val="SubtitleChar"/>
    <w:uiPriority w:val="11"/>
    <w:qFormat/>
    <w:rsid w:val="002B4542"/>
    <w:pPr>
      <w:numPr>
        <w:ilvl w:val="1"/>
      </w:numPr>
      <w:spacing w:after="240"/>
    </w:pPr>
    <w:rPr>
      <w:rFonts w:asciiTheme="majorHAnsi" w:eastAsiaTheme="majorEastAsia" w:hAnsiTheme="majorHAnsi" w:cstheme="majorBidi"/>
      <w:color w:val="E84C22" w:themeColor="accent1"/>
      <w:sz w:val="28"/>
      <w:szCs w:val="28"/>
    </w:rPr>
  </w:style>
  <w:style w:type="character" w:customStyle="1" w:styleId="SubtitleChar">
    <w:name w:val="Subtitle Char"/>
    <w:basedOn w:val="DefaultParagraphFont"/>
    <w:link w:val="Subtitle"/>
    <w:uiPriority w:val="11"/>
    <w:rsid w:val="002B4542"/>
    <w:rPr>
      <w:rFonts w:asciiTheme="majorHAnsi" w:eastAsiaTheme="majorEastAsia" w:hAnsiTheme="majorHAnsi" w:cstheme="majorBidi"/>
      <w:color w:val="E84C22" w:themeColor="accent1"/>
      <w:sz w:val="28"/>
      <w:szCs w:val="28"/>
    </w:rPr>
  </w:style>
  <w:style w:type="character" w:styleId="Strong">
    <w:name w:val="Strong"/>
    <w:basedOn w:val="DefaultParagraphFont"/>
    <w:uiPriority w:val="22"/>
    <w:qFormat/>
    <w:rsid w:val="002B4542"/>
    <w:rPr>
      <w:b/>
      <w:bCs/>
    </w:rPr>
  </w:style>
  <w:style w:type="character" w:styleId="Emphasis">
    <w:name w:val="Emphasis"/>
    <w:basedOn w:val="DefaultParagraphFont"/>
    <w:uiPriority w:val="20"/>
    <w:qFormat/>
    <w:rsid w:val="002B4542"/>
    <w:rPr>
      <w:i/>
      <w:iCs/>
    </w:rPr>
  </w:style>
  <w:style w:type="paragraph" w:styleId="NoSpacing">
    <w:name w:val="No Spacing"/>
    <w:uiPriority w:val="1"/>
    <w:qFormat/>
    <w:rsid w:val="002B4542"/>
  </w:style>
  <w:style w:type="paragraph" w:styleId="Quote">
    <w:name w:val="Quote"/>
    <w:basedOn w:val="Normal"/>
    <w:next w:val="Normal"/>
    <w:link w:val="QuoteChar"/>
    <w:uiPriority w:val="29"/>
    <w:qFormat/>
    <w:rsid w:val="002B4542"/>
    <w:pPr>
      <w:spacing w:before="120" w:after="120"/>
      <w:ind w:left="720"/>
    </w:pPr>
    <w:rPr>
      <w:color w:val="505046" w:themeColor="text2"/>
      <w:sz w:val="24"/>
      <w:szCs w:val="24"/>
    </w:rPr>
  </w:style>
  <w:style w:type="character" w:customStyle="1" w:styleId="QuoteChar">
    <w:name w:val="Quote Char"/>
    <w:basedOn w:val="DefaultParagraphFont"/>
    <w:link w:val="Quote"/>
    <w:uiPriority w:val="29"/>
    <w:rsid w:val="002B4542"/>
    <w:rPr>
      <w:color w:val="505046" w:themeColor="text2"/>
      <w:sz w:val="24"/>
      <w:szCs w:val="24"/>
    </w:rPr>
  </w:style>
  <w:style w:type="paragraph" w:styleId="IntenseQuote">
    <w:name w:val="Intense Quote"/>
    <w:basedOn w:val="Normal"/>
    <w:next w:val="Normal"/>
    <w:link w:val="IntenseQuoteChar"/>
    <w:uiPriority w:val="30"/>
    <w:qFormat/>
    <w:rsid w:val="002B4542"/>
    <w:pPr>
      <w:spacing w:before="100" w:beforeAutospacing="1" w:after="240"/>
      <w:ind w:left="720"/>
      <w:jc w:val="center"/>
    </w:pPr>
    <w:rPr>
      <w:rFonts w:asciiTheme="majorHAnsi" w:eastAsiaTheme="majorEastAsia" w:hAnsiTheme="majorHAnsi" w:cstheme="majorBidi"/>
      <w:color w:val="505046" w:themeColor="text2"/>
      <w:spacing w:val="-6"/>
      <w:sz w:val="32"/>
      <w:szCs w:val="32"/>
    </w:rPr>
  </w:style>
  <w:style w:type="character" w:customStyle="1" w:styleId="IntenseQuoteChar">
    <w:name w:val="Intense Quote Char"/>
    <w:basedOn w:val="DefaultParagraphFont"/>
    <w:link w:val="IntenseQuote"/>
    <w:uiPriority w:val="30"/>
    <w:rsid w:val="002B4542"/>
    <w:rPr>
      <w:rFonts w:asciiTheme="majorHAnsi" w:eastAsiaTheme="majorEastAsia" w:hAnsiTheme="majorHAnsi" w:cstheme="majorBidi"/>
      <w:color w:val="505046" w:themeColor="text2"/>
      <w:spacing w:val="-6"/>
      <w:sz w:val="32"/>
      <w:szCs w:val="32"/>
    </w:rPr>
  </w:style>
  <w:style w:type="character" w:styleId="SubtleEmphasis">
    <w:name w:val="Subtle Emphasis"/>
    <w:basedOn w:val="DefaultParagraphFont"/>
    <w:uiPriority w:val="19"/>
    <w:qFormat/>
    <w:rsid w:val="002B4542"/>
    <w:rPr>
      <w:i/>
      <w:iCs/>
      <w:color w:val="595959" w:themeColor="text1" w:themeTint="A6"/>
    </w:rPr>
  </w:style>
  <w:style w:type="character" w:styleId="IntenseEmphasis">
    <w:name w:val="Intense Emphasis"/>
    <w:basedOn w:val="DefaultParagraphFont"/>
    <w:uiPriority w:val="21"/>
    <w:qFormat/>
    <w:rsid w:val="002B4542"/>
    <w:rPr>
      <w:b/>
      <w:bCs/>
      <w:i/>
      <w:iCs/>
    </w:rPr>
  </w:style>
  <w:style w:type="character" w:styleId="SubtleReference">
    <w:name w:val="Subtle Reference"/>
    <w:basedOn w:val="DefaultParagraphFont"/>
    <w:uiPriority w:val="31"/>
    <w:qFormat/>
    <w:rsid w:val="002B454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B4542"/>
    <w:rPr>
      <w:b/>
      <w:bCs/>
      <w:smallCaps/>
      <w:color w:val="505046" w:themeColor="text2"/>
      <w:u w:val="single"/>
    </w:rPr>
  </w:style>
  <w:style w:type="character" w:styleId="BookTitle">
    <w:name w:val="Book Title"/>
    <w:basedOn w:val="DefaultParagraphFont"/>
    <w:uiPriority w:val="33"/>
    <w:qFormat/>
    <w:rsid w:val="002B4542"/>
    <w:rPr>
      <w:b/>
      <w:bCs/>
      <w:smallCaps/>
      <w:spacing w:val="10"/>
    </w:rPr>
  </w:style>
  <w:style w:type="paragraph" w:styleId="TOCHeading">
    <w:name w:val="TOC Heading"/>
    <w:basedOn w:val="Heading1"/>
    <w:next w:val="Normal"/>
    <w:uiPriority w:val="39"/>
    <w:semiHidden/>
    <w:unhideWhenUsed/>
    <w:qFormat/>
    <w:rsid w:val="002B4542"/>
    <w:pPr>
      <w:outlineLvl w:val="9"/>
    </w:pPr>
  </w:style>
  <w:style w:type="paragraph" w:customStyle="1" w:styleId="Default">
    <w:name w:val="Default"/>
    <w:rsid w:val="00483C19"/>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B35B4F"/>
    <w:pPr>
      <w:tabs>
        <w:tab w:val="center" w:pos="4513"/>
        <w:tab w:val="right" w:pos="9026"/>
      </w:tabs>
    </w:pPr>
  </w:style>
  <w:style w:type="character" w:customStyle="1" w:styleId="HeaderChar">
    <w:name w:val="Header Char"/>
    <w:basedOn w:val="DefaultParagraphFont"/>
    <w:link w:val="Header"/>
    <w:uiPriority w:val="99"/>
    <w:rsid w:val="00B35B4F"/>
  </w:style>
  <w:style w:type="paragraph" w:styleId="Footer">
    <w:name w:val="footer"/>
    <w:basedOn w:val="Normal"/>
    <w:link w:val="FooterChar"/>
    <w:uiPriority w:val="99"/>
    <w:unhideWhenUsed/>
    <w:rsid w:val="00B35B4F"/>
    <w:pPr>
      <w:tabs>
        <w:tab w:val="center" w:pos="4513"/>
        <w:tab w:val="right" w:pos="9026"/>
      </w:tabs>
    </w:pPr>
  </w:style>
  <w:style w:type="character" w:customStyle="1" w:styleId="FooterChar">
    <w:name w:val="Footer Char"/>
    <w:basedOn w:val="DefaultParagraphFont"/>
    <w:link w:val="Footer"/>
    <w:uiPriority w:val="99"/>
    <w:rsid w:val="00B35B4F"/>
  </w:style>
  <w:style w:type="paragraph" w:styleId="ListParagraph">
    <w:name w:val="List Paragraph"/>
    <w:basedOn w:val="Normal"/>
    <w:uiPriority w:val="34"/>
    <w:qFormat/>
    <w:rsid w:val="008D493C"/>
    <w:pPr>
      <w:ind w:left="720"/>
      <w:contextualSpacing/>
    </w:pPr>
  </w:style>
  <w:style w:type="character" w:styleId="CommentReference">
    <w:name w:val="annotation reference"/>
    <w:basedOn w:val="DefaultParagraphFont"/>
    <w:uiPriority w:val="99"/>
    <w:semiHidden/>
    <w:unhideWhenUsed/>
    <w:rsid w:val="003527A4"/>
    <w:rPr>
      <w:sz w:val="16"/>
      <w:szCs w:val="16"/>
    </w:rPr>
  </w:style>
  <w:style w:type="paragraph" w:styleId="CommentText">
    <w:name w:val="annotation text"/>
    <w:basedOn w:val="Normal"/>
    <w:link w:val="CommentTextChar"/>
    <w:uiPriority w:val="99"/>
    <w:semiHidden/>
    <w:unhideWhenUsed/>
    <w:rsid w:val="003527A4"/>
    <w:rPr>
      <w:sz w:val="20"/>
      <w:szCs w:val="20"/>
    </w:rPr>
  </w:style>
  <w:style w:type="character" w:customStyle="1" w:styleId="CommentTextChar">
    <w:name w:val="Comment Text Char"/>
    <w:basedOn w:val="DefaultParagraphFont"/>
    <w:link w:val="CommentText"/>
    <w:uiPriority w:val="99"/>
    <w:semiHidden/>
    <w:rsid w:val="003527A4"/>
    <w:rPr>
      <w:sz w:val="20"/>
      <w:szCs w:val="20"/>
    </w:rPr>
  </w:style>
  <w:style w:type="paragraph" w:styleId="CommentSubject">
    <w:name w:val="annotation subject"/>
    <w:basedOn w:val="CommentText"/>
    <w:next w:val="CommentText"/>
    <w:link w:val="CommentSubjectChar"/>
    <w:uiPriority w:val="99"/>
    <w:semiHidden/>
    <w:unhideWhenUsed/>
    <w:rsid w:val="003527A4"/>
    <w:rPr>
      <w:b/>
      <w:bCs/>
    </w:rPr>
  </w:style>
  <w:style w:type="character" w:customStyle="1" w:styleId="CommentSubjectChar">
    <w:name w:val="Comment Subject Char"/>
    <w:basedOn w:val="CommentTextChar"/>
    <w:link w:val="CommentSubject"/>
    <w:uiPriority w:val="99"/>
    <w:semiHidden/>
    <w:rsid w:val="003527A4"/>
    <w:rPr>
      <w:b/>
      <w:bCs/>
      <w:sz w:val="20"/>
      <w:szCs w:val="20"/>
    </w:rPr>
  </w:style>
  <w:style w:type="paragraph" w:styleId="Revision">
    <w:name w:val="Revision"/>
    <w:hidden/>
    <w:uiPriority w:val="99"/>
    <w:semiHidden/>
    <w:rsid w:val="005C3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59316">
      <w:bodyDiv w:val="1"/>
      <w:marLeft w:val="0"/>
      <w:marRight w:val="0"/>
      <w:marTop w:val="0"/>
      <w:marBottom w:val="0"/>
      <w:divBdr>
        <w:top w:val="none" w:sz="0" w:space="0" w:color="auto"/>
        <w:left w:val="none" w:sz="0" w:space="0" w:color="auto"/>
        <w:bottom w:val="none" w:sz="0" w:space="0" w:color="auto"/>
        <w:right w:val="none" w:sz="0" w:space="0" w:color="auto"/>
      </w:divBdr>
    </w:div>
    <w:div w:id="945893283">
      <w:bodyDiv w:val="1"/>
      <w:marLeft w:val="0"/>
      <w:marRight w:val="0"/>
      <w:marTop w:val="0"/>
      <w:marBottom w:val="0"/>
      <w:divBdr>
        <w:top w:val="none" w:sz="0" w:space="0" w:color="auto"/>
        <w:left w:val="none" w:sz="0" w:space="0" w:color="auto"/>
        <w:bottom w:val="none" w:sz="0" w:space="0" w:color="auto"/>
        <w:right w:val="none" w:sz="0" w:space="0" w:color="auto"/>
      </w:divBdr>
    </w:div>
    <w:div w:id="1040133782">
      <w:bodyDiv w:val="1"/>
      <w:marLeft w:val="0"/>
      <w:marRight w:val="0"/>
      <w:marTop w:val="0"/>
      <w:marBottom w:val="0"/>
      <w:divBdr>
        <w:top w:val="none" w:sz="0" w:space="0" w:color="auto"/>
        <w:left w:val="none" w:sz="0" w:space="0" w:color="auto"/>
        <w:bottom w:val="none" w:sz="0" w:space="0" w:color="auto"/>
        <w:right w:val="none" w:sz="0" w:space="0" w:color="auto"/>
      </w:divBdr>
    </w:div>
    <w:div w:id="1256012758">
      <w:bodyDiv w:val="1"/>
      <w:marLeft w:val="0"/>
      <w:marRight w:val="0"/>
      <w:marTop w:val="0"/>
      <w:marBottom w:val="0"/>
      <w:divBdr>
        <w:top w:val="none" w:sz="0" w:space="0" w:color="auto"/>
        <w:left w:val="none" w:sz="0" w:space="0" w:color="auto"/>
        <w:bottom w:val="none" w:sz="0" w:space="0" w:color="auto"/>
        <w:right w:val="none" w:sz="0" w:space="0" w:color="auto"/>
      </w:divBdr>
    </w:div>
    <w:div w:id="1634434638">
      <w:bodyDiv w:val="1"/>
      <w:marLeft w:val="0"/>
      <w:marRight w:val="0"/>
      <w:marTop w:val="0"/>
      <w:marBottom w:val="0"/>
      <w:divBdr>
        <w:top w:val="none" w:sz="0" w:space="0" w:color="auto"/>
        <w:left w:val="none" w:sz="0" w:space="0" w:color="auto"/>
        <w:bottom w:val="none" w:sz="0" w:space="0" w:color="auto"/>
        <w:right w:val="none" w:sz="0" w:space="0" w:color="auto"/>
      </w:divBdr>
    </w:div>
    <w:div w:id="207959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F1261-7B49-434A-BA53-CEFD58793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Jay</dc:creator>
  <cp:keywords/>
  <dc:description/>
  <cp:lastModifiedBy>Benton, Carol</cp:lastModifiedBy>
  <cp:revision>10</cp:revision>
  <cp:lastPrinted>2023-10-02T13:07:00Z</cp:lastPrinted>
  <dcterms:created xsi:type="dcterms:W3CDTF">2024-04-16T14:32:00Z</dcterms:created>
  <dcterms:modified xsi:type="dcterms:W3CDTF">2024-04-29T09:31:00Z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9e5ce-74b9-4f55-9a70-2eed142e80cb_Enabled">
    <vt:lpwstr>true</vt:lpwstr>
  </property>
  <property fmtid="{D5CDD505-2E9C-101B-9397-08002B2CF9AE}" pid="3" name="MSIP_Label_f199e5ce-74b9-4f55-9a70-2eed142e80cb_SetDate">
    <vt:lpwstr>2023-10-25T18:56:41Z</vt:lpwstr>
  </property>
  <property fmtid="{D5CDD505-2E9C-101B-9397-08002B2CF9AE}" pid="4" name="MSIP_Label_f199e5ce-74b9-4f55-9a70-2eed142e80cb_Method">
    <vt:lpwstr>Standard</vt:lpwstr>
  </property>
  <property fmtid="{D5CDD505-2E9C-101B-9397-08002B2CF9AE}" pid="5" name="MSIP_Label_f199e5ce-74b9-4f55-9a70-2eed142e80cb_Name">
    <vt:lpwstr>OFFICIA</vt:lpwstr>
  </property>
  <property fmtid="{D5CDD505-2E9C-101B-9397-08002B2CF9AE}" pid="6" name="MSIP_Label_f199e5ce-74b9-4f55-9a70-2eed142e80cb_SiteId">
    <vt:lpwstr>5c524f10-3c77-423d-8c82-842fc2a22afb</vt:lpwstr>
  </property>
  <property fmtid="{D5CDD505-2E9C-101B-9397-08002B2CF9AE}" pid="7" name="MSIP_Label_f199e5ce-74b9-4f55-9a70-2eed142e80cb_ActionId">
    <vt:lpwstr>06db6042-7aa1-4b19-b40a-212c44dd8225</vt:lpwstr>
  </property>
  <property fmtid="{D5CDD505-2E9C-101B-9397-08002B2CF9AE}" pid="8" name="MSIP_Label_f199e5ce-74b9-4f55-9a70-2eed142e80cb_ContentBits">
    <vt:lpwstr>0</vt:lpwstr>
  </property>
</Properties>
</file>